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9F" w:rsidRDefault="009772AE" w:rsidP="009C5FEB">
      <w:pPr>
        <w:pStyle w:val="11"/>
        <w:shd w:val="clear" w:color="auto" w:fill="auto"/>
        <w:ind w:firstLine="0"/>
        <w:jc w:val="center"/>
        <w:rPr>
          <w:b/>
          <w:bCs/>
          <w:color w:val="26292E"/>
          <w:sz w:val="18"/>
          <w:szCs w:val="18"/>
        </w:rPr>
      </w:pPr>
      <w:r w:rsidRPr="009C5FEB">
        <w:rPr>
          <w:b/>
          <w:bCs/>
          <w:color w:val="26292E"/>
          <w:sz w:val="18"/>
          <w:szCs w:val="18"/>
        </w:rPr>
        <w:t>Договор предоставления платных медицинских услуг</w:t>
      </w:r>
      <w:r w:rsidR="00A56E93" w:rsidRPr="009C5FEB">
        <w:rPr>
          <w:b/>
          <w:bCs/>
          <w:color w:val="26292E"/>
          <w:sz w:val="18"/>
          <w:szCs w:val="18"/>
        </w:rPr>
        <w:t xml:space="preserve"> №</w:t>
      </w:r>
    </w:p>
    <w:p w:rsidR="009C5FEB" w:rsidRPr="009C5FEB" w:rsidRDefault="009C5FEB" w:rsidP="009C5FEB">
      <w:pPr>
        <w:pStyle w:val="11"/>
        <w:shd w:val="clear" w:color="auto" w:fill="auto"/>
        <w:ind w:firstLine="0"/>
        <w:jc w:val="center"/>
        <w:rPr>
          <w:sz w:val="18"/>
          <w:szCs w:val="18"/>
        </w:rPr>
      </w:pPr>
    </w:p>
    <w:p w:rsidR="00E0409F" w:rsidRDefault="007B6907" w:rsidP="009C5FEB">
      <w:pPr>
        <w:pStyle w:val="11"/>
        <w:shd w:val="clear" w:color="auto" w:fill="auto"/>
        <w:tabs>
          <w:tab w:val="left" w:pos="8112"/>
        </w:tabs>
        <w:ind w:firstLine="0"/>
        <w:jc w:val="both"/>
        <w:rPr>
          <w:sz w:val="18"/>
          <w:szCs w:val="18"/>
        </w:rPr>
      </w:pPr>
      <w:proofErr w:type="gramStart"/>
      <w:r w:rsidRPr="009C5FEB">
        <w:rPr>
          <w:sz w:val="18"/>
          <w:szCs w:val="18"/>
        </w:rPr>
        <w:t>с</w:t>
      </w:r>
      <w:proofErr w:type="gramEnd"/>
      <w:r w:rsidRPr="009C5FEB">
        <w:rPr>
          <w:sz w:val="18"/>
          <w:szCs w:val="18"/>
        </w:rPr>
        <w:t>.</w:t>
      </w:r>
      <w:r w:rsidR="00A56E93" w:rsidRPr="009C5FEB">
        <w:rPr>
          <w:sz w:val="18"/>
          <w:szCs w:val="18"/>
        </w:rPr>
        <w:t xml:space="preserve"> </w:t>
      </w:r>
      <w:proofErr w:type="gramStart"/>
      <w:r w:rsidRPr="009C5FEB">
        <w:rPr>
          <w:sz w:val="18"/>
          <w:szCs w:val="18"/>
        </w:rPr>
        <w:t>Большая</w:t>
      </w:r>
      <w:proofErr w:type="gramEnd"/>
      <w:r w:rsidR="00A56E93" w:rsidRPr="009C5FEB">
        <w:rPr>
          <w:sz w:val="18"/>
          <w:szCs w:val="18"/>
        </w:rPr>
        <w:t xml:space="preserve"> </w:t>
      </w:r>
      <w:r w:rsidRPr="009C5FEB">
        <w:rPr>
          <w:sz w:val="18"/>
          <w:szCs w:val="18"/>
        </w:rPr>
        <w:t xml:space="preserve">Соснова             </w:t>
      </w:r>
      <w:r w:rsidR="00A56E93" w:rsidRPr="009C5FEB">
        <w:rPr>
          <w:sz w:val="18"/>
          <w:szCs w:val="18"/>
        </w:rPr>
        <w:t xml:space="preserve">                                                                                                        </w:t>
      </w:r>
      <w:r w:rsidRPr="009C5FEB">
        <w:rPr>
          <w:sz w:val="18"/>
          <w:szCs w:val="18"/>
        </w:rPr>
        <w:t xml:space="preserve"> </w:t>
      </w:r>
      <w:r w:rsidR="009C5FEB" w:rsidRPr="009C5FEB">
        <w:rPr>
          <w:sz w:val="18"/>
          <w:szCs w:val="18"/>
        </w:rPr>
        <w:t xml:space="preserve">                        </w:t>
      </w:r>
      <w:r w:rsidR="009C5FEB">
        <w:rPr>
          <w:sz w:val="18"/>
          <w:szCs w:val="18"/>
        </w:rPr>
        <w:t xml:space="preserve">     </w:t>
      </w:r>
      <w:r w:rsidRPr="009C5FEB">
        <w:rPr>
          <w:sz w:val="18"/>
          <w:szCs w:val="18"/>
        </w:rPr>
        <w:t xml:space="preserve">  «___»____________202  г</w:t>
      </w:r>
    </w:p>
    <w:p w:rsidR="009C5FEB" w:rsidRPr="009C5FEB" w:rsidRDefault="009C5FEB" w:rsidP="009C5FEB">
      <w:pPr>
        <w:pStyle w:val="11"/>
        <w:shd w:val="clear" w:color="auto" w:fill="auto"/>
        <w:tabs>
          <w:tab w:val="left" w:pos="8112"/>
        </w:tabs>
        <w:ind w:firstLine="0"/>
        <w:jc w:val="both"/>
        <w:rPr>
          <w:sz w:val="18"/>
          <w:szCs w:val="18"/>
        </w:rPr>
      </w:pPr>
      <w:bookmarkStart w:id="0" w:name="_GoBack"/>
      <w:bookmarkEnd w:id="0"/>
    </w:p>
    <w:p w:rsidR="00E0409F" w:rsidRPr="009C5FEB" w:rsidRDefault="007B6907" w:rsidP="009C5FEB">
      <w:pPr>
        <w:pStyle w:val="11"/>
        <w:shd w:val="clear" w:color="auto" w:fill="auto"/>
        <w:ind w:firstLine="740"/>
        <w:jc w:val="both"/>
        <w:rPr>
          <w:sz w:val="18"/>
          <w:szCs w:val="18"/>
        </w:rPr>
      </w:pPr>
      <w:r w:rsidRPr="009C5FEB">
        <w:rPr>
          <w:sz w:val="18"/>
          <w:szCs w:val="18"/>
        </w:rPr>
        <w:t>ГБУЗ ПК «</w:t>
      </w:r>
      <w:proofErr w:type="spellStart"/>
      <w:r w:rsidRPr="009C5FEB">
        <w:rPr>
          <w:sz w:val="18"/>
          <w:szCs w:val="18"/>
        </w:rPr>
        <w:t>Большесосновская</w:t>
      </w:r>
      <w:proofErr w:type="spellEnd"/>
      <w:r w:rsidRPr="009C5FEB">
        <w:rPr>
          <w:sz w:val="18"/>
          <w:szCs w:val="18"/>
        </w:rPr>
        <w:t xml:space="preserve"> ЦРБ им. </w:t>
      </w:r>
      <w:proofErr w:type="spellStart"/>
      <w:r w:rsidRPr="009C5FEB">
        <w:rPr>
          <w:sz w:val="18"/>
          <w:szCs w:val="18"/>
        </w:rPr>
        <w:t>Колчановой</w:t>
      </w:r>
      <w:proofErr w:type="spellEnd"/>
      <w:r w:rsidRPr="009C5FEB">
        <w:rPr>
          <w:sz w:val="18"/>
          <w:szCs w:val="18"/>
        </w:rPr>
        <w:t xml:space="preserve"> Г.Ф.»,</w:t>
      </w:r>
      <w:r w:rsidR="009772AE" w:rsidRPr="009C5FEB">
        <w:rPr>
          <w:sz w:val="18"/>
          <w:szCs w:val="18"/>
        </w:rPr>
        <w:t xml:space="preserve"> именуемое</w:t>
      </w:r>
      <w:r w:rsidRPr="009C5FEB">
        <w:rPr>
          <w:sz w:val="18"/>
          <w:szCs w:val="18"/>
        </w:rPr>
        <w:t xml:space="preserve"> </w:t>
      </w:r>
      <w:r w:rsidR="009772AE" w:rsidRPr="009C5FEB">
        <w:rPr>
          <w:sz w:val="18"/>
          <w:szCs w:val="18"/>
        </w:rPr>
        <w:t>в дальнейшем "Исполнитель", в лице</w:t>
      </w:r>
      <w:r w:rsidRPr="009C5FEB">
        <w:rPr>
          <w:sz w:val="18"/>
          <w:szCs w:val="18"/>
        </w:rPr>
        <w:t xml:space="preserve"> главного врача Рубцовой Светланы </w:t>
      </w:r>
      <w:proofErr w:type="spellStart"/>
      <w:r w:rsidRPr="009C5FEB">
        <w:rPr>
          <w:sz w:val="18"/>
          <w:szCs w:val="18"/>
        </w:rPr>
        <w:t>Андрияновны</w:t>
      </w:r>
      <w:proofErr w:type="spellEnd"/>
      <w:r w:rsidRPr="009C5FEB">
        <w:rPr>
          <w:sz w:val="18"/>
          <w:szCs w:val="18"/>
        </w:rPr>
        <w:t xml:space="preserve">, </w:t>
      </w:r>
      <w:r w:rsidR="009772AE" w:rsidRPr="009C5FEB">
        <w:rPr>
          <w:sz w:val="18"/>
          <w:szCs w:val="18"/>
        </w:rPr>
        <w:t xml:space="preserve">действующего на основании </w:t>
      </w:r>
      <w:r w:rsidRPr="009C5FEB">
        <w:rPr>
          <w:sz w:val="18"/>
          <w:szCs w:val="18"/>
        </w:rPr>
        <w:t xml:space="preserve">Устава, </w:t>
      </w:r>
      <w:r w:rsidR="009772AE" w:rsidRPr="009C5FEB">
        <w:rPr>
          <w:sz w:val="18"/>
          <w:szCs w:val="18"/>
        </w:rPr>
        <w:t xml:space="preserve"> с одной стороны, и</w:t>
      </w:r>
    </w:p>
    <w:p w:rsidR="00E0409F" w:rsidRPr="009C5FEB" w:rsidRDefault="007B6907" w:rsidP="00A56E93">
      <w:pPr>
        <w:pStyle w:val="11"/>
        <w:shd w:val="clear" w:color="auto" w:fill="auto"/>
        <w:ind w:firstLine="740"/>
        <w:jc w:val="both"/>
        <w:rPr>
          <w:sz w:val="18"/>
          <w:szCs w:val="18"/>
        </w:rPr>
      </w:pPr>
      <w:r w:rsidRPr="009C5FEB">
        <w:rPr>
          <w:sz w:val="18"/>
          <w:szCs w:val="18"/>
        </w:rPr>
        <w:t>___________________________________________</w:t>
      </w:r>
      <w:r w:rsidR="009772AE" w:rsidRPr="009C5FEB">
        <w:rPr>
          <w:sz w:val="18"/>
          <w:szCs w:val="18"/>
        </w:rPr>
        <w:t xml:space="preserve"> именуемый</w:t>
      </w:r>
      <w:r w:rsidRPr="009C5FEB">
        <w:rPr>
          <w:sz w:val="18"/>
          <w:szCs w:val="18"/>
        </w:rPr>
        <w:t xml:space="preserve"> </w:t>
      </w:r>
      <w:r w:rsidR="009772AE" w:rsidRPr="009C5FEB">
        <w:rPr>
          <w:sz w:val="18"/>
          <w:szCs w:val="18"/>
        </w:rPr>
        <w:t>(</w:t>
      </w:r>
      <w:proofErr w:type="spellStart"/>
      <w:r w:rsidR="009772AE" w:rsidRPr="009C5FEB">
        <w:rPr>
          <w:sz w:val="18"/>
          <w:szCs w:val="18"/>
        </w:rPr>
        <w:t>ая</w:t>
      </w:r>
      <w:proofErr w:type="spellEnd"/>
      <w:r w:rsidR="009772AE" w:rsidRPr="009C5FEB">
        <w:rPr>
          <w:sz w:val="18"/>
          <w:szCs w:val="18"/>
        </w:rPr>
        <w:t>) в дальнейшем "Потребитель", с другой стороны, а вместе именуемые "Стороны", заключили настоящий договор о нижеследующем:</w:t>
      </w:r>
    </w:p>
    <w:p w:rsidR="00E0409F" w:rsidRPr="009C5FEB" w:rsidRDefault="009772AE" w:rsidP="00A56E93">
      <w:pPr>
        <w:pStyle w:val="10"/>
        <w:keepNext/>
        <w:keepLines/>
        <w:numPr>
          <w:ilvl w:val="0"/>
          <w:numId w:val="1"/>
        </w:numPr>
        <w:shd w:val="clear" w:color="auto" w:fill="auto"/>
        <w:tabs>
          <w:tab w:val="left" w:pos="344"/>
        </w:tabs>
        <w:spacing w:after="0"/>
        <w:rPr>
          <w:sz w:val="18"/>
          <w:szCs w:val="18"/>
        </w:rPr>
      </w:pPr>
      <w:bookmarkStart w:id="1" w:name="bookmark2"/>
      <w:bookmarkStart w:id="2" w:name="bookmark3"/>
      <w:r w:rsidRPr="009C5FEB">
        <w:rPr>
          <w:sz w:val="18"/>
          <w:szCs w:val="18"/>
        </w:rPr>
        <w:t>Общие положения</w:t>
      </w:r>
      <w:bookmarkEnd w:id="1"/>
      <w:bookmarkEnd w:id="2"/>
    </w:p>
    <w:p w:rsidR="00E0409F" w:rsidRPr="009C5FEB" w:rsidRDefault="009772AE" w:rsidP="00A56E93">
      <w:pPr>
        <w:pStyle w:val="11"/>
        <w:numPr>
          <w:ilvl w:val="1"/>
          <w:numId w:val="1"/>
        </w:numPr>
        <w:shd w:val="clear" w:color="auto" w:fill="auto"/>
        <w:tabs>
          <w:tab w:val="left" w:pos="1214"/>
        </w:tabs>
        <w:ind w:firstLine="740"/>
        <w:jc w:val="both"/>
        <w:rPr>
          <w:sz w:val="18"/>
          <w:szCs w:val="18"/>
        </w:rPr>
      </w:pPr>
      <w:r w:rsidRPr="009C5FEB">
        <w:rPr>
          <w:sz w:val="18"/>
          <w:szCs w:val="18"/>
        </w:rPr>
        <w:t>В рамках настоящего договора используются следующие основные понятия:</w:t>
      </w:r>
    </w:p>
    <w:p w:rsidR="00E0409F" w:rsidRPr="009C5FEB" w:rsidRDefault="009772AE">
      <w:pPr>
        <w:pStyle w:val="11"/>
        <w:shd w:val="clear" w:color="auto" w:fill="auto"/>
        <w:ind w:firstLine="740"/>
        <w:jc w:val="both"/>
        <w:rPr>
          <w:sz w:val="18"/>
          <w:szCs w:val="18"/>
        </w:rPr>
      </w:pPr>
      <w:r w:rsidRPr="009C5FEB">
        <w:rPr>
          <w:sz w:val="18"/>
          <w:szCs w:val="18"/>
        </w:rPr>
        <w:t>"платные медицинские услуги" - медицинские услуги, предоставляемые на возмездной основе за счет личных сре</w:t>
      </w:r>
      <w:proofErr w:type="gramStart"/>
      <w:r w:rsidRPr="009C5FEB">
        <w:rPr>
          <w:sz w:val="18"/>
          <w:szCs w:val="18"/>
        </w:rPr>
        <w:t>дств гр</w:t>
      </w:r>
      <w:proofErr w:type="gramEnd"/>
      <w:r w:rsidRPr="009C5FEB">
        <w:rPr>
          <w:sz w:val="18"/>
          <w:szCs w:val="18"/>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E0409F" w:rsidRPr="009C5FEB" w:rsidRDefault="009772AE">
      <w:pPr>
        <w:pStyle w:val="11"/>
        <w:shd w:val="clear" w:color="auto" w:fill="auto"/>
        <w:ind w:firstLine="740"/>
        <w:jc w:val="both"/>
        <w:rPr>
          <w:sz w:val="18"/>
          <w:szCs w:val="18"/>
        </w:rPr>
      </w:pPr>
      <w:r w:rsidRPr="009C5FEB">
        <w:rPr>
          <w:sz w:val="18"/>
          <w:szCs w:val="18"/>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E0409F" w:rsidRPr="009C5FEB" w:rsidRDefault="009772AE">
      <w:pPr>
        <w:pStyle w:val="11"/>
        <w:shd w:val="clear" w:color="auto" w:fill="auto"/>
        <w:ind w:firstLine="740"/>
        <w:jc w:val="both"/>
        <w:rPr>
          <w:sz w:val="18"/>
          <w:szCs w:val="18"/>
        </w:rPr>
      </w:pPr>
      <w:r w:rsidRPr="009C5FEB">
        <w:rPr>
          <w:sz w:val="18"/>
          <w:szCs w:val="18"/>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E0409F" w:rsidRPr="009C5FEB" w:rsidRDefault="009772AE">
      <w:pPr>
        <w:pStyle w:val="11"/>
        <w:shd w:val="clear" w:color="auto" w:fill="auto"/>
        <w:ind w:firstLine="740"/>
        <w:jc w:val="both"/>
        <w:rPr>
          <w:sz w:val="18"/>
          <w:szCs w:val="18"/>
        </w:rPr>
      </w:pPr>
      <w:r w:rsidRPr="009C5FEB">
        <w:rPr>
          <w:sz w:val="18"/>
          <w:szCs w:val="18"/>
        </w:rPr>
        <w:t xml:space="preserve">"исполнитель" - </w:t>
      </w:r>
      <w:r w:rsidR="007B6907" w:rsidRPr="009C5FEB">
        <w:rPr>
          <w:sz w:val="18"/>
          <w:szCs w:val="18"/>
        </w:rPr>
        <w:t>ГБУЗ ПК «</w:t>
      </w:r>
      <w:proofErr w:type="spellStart"/>
      <w:r w:rsidR="007B6907" w:rsidRPr="009C5FEB">
        <w:rPr>
          <w:sz w:val="18"/>
          <w:szCs w:val="18"/>
        </w:rPr>
        <w:t>Большесосновская</w:t>
      </w:r>
      <w:proofErr w:type="spellEnd"/>
      <w:r w:rsidR="007B6907" w:rsidRPr="009C5FEB">
        <w:rPr>
          <w:sz w:val="18"/>
          <w:szCs w:val="18"/>
        </w:rPr>
        <w:t xml:space="preserve"> ЦРБ им. </w:t>
      </w:r>
      <w:proofErr w:type="spellStart"/>
      <w:r w:rsidR="007B6907" w:rsidRPr="009C5FEB">
        <w:rPr>
          <w:sz w:val="18"/>
          <w:szCs w:val="18"/>
        </w:rPr>
        <w:t>Колчановой</w:t>
      </w:r>
      <w:proofErr w:type="spellEnd"/>
      <w:r w:rsidR="007B6907" w:rsidRPr="009C5FEB">
        <w:rPr>
          <w:sz w:val="18"/>
          <w:szCs w:val="18"/>
        </w:rPr>
        <w:t xml:space="preserve"> Г.Ф.», </w:t>
      </w:r>
      <w:r w:rsidRPr="009C5FEB">
        <w:rPr>
          <w:sz w:val="18"/>
          <w:szCs w:val="18"/>
        </w:rPr>
        <w:t xml:space="preserve"> </w:t>
      </w:r>
      <w:proofErr w:type="gramStart"/>
      <w:r w:rsidRPr="009C5FEB">
        <w:rPr>
          <w:sz w:val="18"/>
          <w:szCs w:val="18"/>
        </w:rPr>
        <w:t>оказывающая</w:t>
      </w:r>
      <w:proofErr w:type="gramEnd"/>
      <w:r w:rsidR="007B6907" w:rsidRPr="009C5FEB">
        <w:rPr>
          <w:sz w:val="18"/>
          <w:szCs w:val="18"/>
        </w:rPr>
        <w:t xml:space="preserve"> </w:t>
      </w:r>
      <w:r w:rsidRPr="009C5FEB">
        <w:rPr>
          <w:sz w:val="18"/>
          <w:szCs w:val="18"/>
        </w:rPr>
        <w:t>платные медицинские услуги в соответствии с договором.</w:t>
      </w:r>
    </w:p>
    <w:p w:rsidR="00E0409F" w:rsidRPr="009C5FEB" w:rsidRDefault="009772AE">
      <w:pPr>
        <w:pStyle w:val="11"/>
        <w:numPr>
          <w:ilvl w:val="1"/>
          <w:numId w:val="1"/>
        </w:numPr>
        <w:shd w:val="clear" w:color="auto" w:fill="auto"/>
        <w:tabs>
          <w:tab w:val="left" w:pos="1223"/>
        </w:tabs>
        <w:ind w:firstLine="740"/>
        <w:jc w:val="both"/>
        <w:rPr>
          <w:sz w:val="18"/>
          <w:szCs w:val="18"/>
        </w:rPr>
      </w:pPr>
      <w:r w:rsidRPr="009C5FEB">
        <w:rPr>
          <w:sz w:val="18"/>
          <w:szCs w:val="18"/>
        </w:rPr>
        <w:t xml:space="preserve">Платные медицинские услуги (работы) предоставляются Исполнителем на основании лицензии на осуществление медицинской деятельности </w:t>
      </w:r>
      <w:r w:rsidR="007B6907" w:rsidRPr="009C5FEB">
        <w:rPr>
          <w:sz w:val="18"/>
          <w:szCs w:val="18"/>
          <w:lang w:eastAsia="en-US" w:bidi="en-US"/>
        </w:rPr>
        <w:t>№</w:t>
      </w:r>
      <w:r w:rsidRPr="009C5FEB">
        <w:rPr>
          <w:sz w:val="18"/>
          <w:szCs w:val="18"/>
        </w:rPr>
        <w:t xml:space="preserve"> </w:t>
      </w:r>
      <w:r w:rsidR="007B6907" w:rsidRPr="009C5FEB">
        <w:rPr>
          <w:sz w:val="18"/>
          <w:szCs w:val="18"/>
        </w:rPr>
        <w:t xml:space="preserve">ЛО41-01167-59/00575068 </w:t>
      </w:r>
      <w:r w:rsidRPr="009C5FEB">
        <w:rPr>
          <w:sz w:val="18"/>
          <w:szCs w:val="18"/>
        </w:rPr>
        <w:t xml:space="preserve">от </w:t>
      </w:r>
      <w:r w:rsidR="007B6907" w:rsidRPr="009C5FEB">
        <w:rPr>
          <w:sz w:val="18"/>
          <w:szCs w:val="18"/>
        </w:rPr>
        <w:t>25.09.2020г.,</w:t>
      </w:r>
      <w:r w:rsidRPr="009C5FEB">
        <w:rPr>
          <w:sz w:val="18"/>
          <w:szCs w:val="18"/>
        </w:rPr>
        <w:t xml:space="preserve"> срок действия лицензии: </w:t>
      </w:r>
      <w:r w:rsidR="007B6907" w:rsidRPr="009C5FEB">
        <w:rPr>
          <w:sz w:val="18"/>
          <w:szCs w:val="18"/>
        </w:rPr>
        <w:t>бессрочно,</w:t>
      </w:r>
      <w:r w:rsidRPr="009C5FEB">
        <w:rPr>
          <w:sz w:val="18"/>
          <w:szCs w:val="18"/>
        </w:rPr>
        <w:t xml:space="preserve"> выданной </w:t>
      </w:r>
      <w:r w:rsidR="007B6907" w:rsidRPr="009C5FEB">
        <w:rPr>
          <w:sz w:val="18"/>
          <w:szCs w:val="18"/>
        </w:rPr>
        <w:t>Министерством здравоохранения Пермского края</w:t>
      </w:r>
      <w:r w:rsidRPr="009C5FEB">
        <w:rPr>
          <w:b/>
          <w:bCs/>
          <w:color w:val="26292E"/>
          <w:sz w:val="18"/>
          <w:szCs w:val="18"/>
        </w:rPr>
        <w:t xml:space="preserve">, </w:t>
      </w:r>
      <w:r w:rsidR="007B6907" w:rsidRPr="009C5FEB">
        <w:rPr>
          <w:b/>
          <w:bCs/>
          <w:color w:val="26292E"/>
          <w:sz w:val="18"/>
          <w:szCs w:val="18"/>
        </w:rPr>
        <w:t>614006,г. Пермь, ул. Ленина, д. 51</w:t>
      </w:r>
      <w:r w:rsidR="00C36085" w:rsidRPr="009C5FEB">
        <w:rPr>
          <w:b/>
          <w:bCs/>
          <w:color w:val="26292E"/>
          <w:sz w:val="18"/>
          <w:szCs w:val="18"/>
        </w:rPr>
        <w:t>,</w:t>
      </w:r>
      <w:r w:rsidRPr="009C5FEB">
        <w:rPr>
          <w:b/>
          <w:bCs/>
          <w:color w:val="26292E"/>
          <w:sz w:val="18"/>
          <w:szCs w:val="18"/>
        </w:rPr>
        <w:t xml:space="preserve"> телефон лицензирующего органа</w:t>
      </w:r>
      <w:r w:rsidR="00C36085" w:rsidRPr="009C5FEB">
        <w:rPr>
          <w:b/>
          <w:bCs/>
          <w:color w:val="26292E"/>
          <w:sz w:val="18"/>
          <w:szCs w:val="18"/>
        </w:rPr>
        <w:t>: 265-01-77</w:t>
      </w:r>
      <w:r w:rsidR="00C36085" w:rsidRPr="009C5FEB">
        <w:rPr>
          <w:sz w:val="18"/>
          <w:szCs w:val="18"/>
        </w:rPr>
        <w:t>.</w:t>
      </w:r>
    </w:p>
    <w:p w:rsidR="00E0409F" w:rsidRPr="009C5FEB" w:rsidRDefault="009772AE" w:rsidP="00C36085">
      <w:pPr>
        <w:pStyle w:val="11"/>
        <w:numPr>
          <w:ilvl w:val="1"/>
          <w:numId w:val="1"/>
        </w:numPr>
        <w:shd w:val="clear" w:color="auto" w:fill="auto"/>
        <w:tabs>
          <w:tab w:val="left" w:pos="1213"/>
        </w:tabs>
        <w:ind w:firstLine="740"/>
        <w:jc w:val="both"/>
        <w:rPr>
          <w:sz w:val="18"/>
          <w:szCs w:val="18"/>
        </w:rPr>
      </w:pPr>
      <w:r w:rsidRPr="009C5FEB">
        <w:rPr>
          <w:sz w:val="18"/>
          <w:szCs w:val="18"/>
        </w:rPr>
        <w:t xml:space="preserve">Перечень предоставляемых работ (услуг), составляющих медицинскую деятельность, в соответствии с лицензией: </w:t>
      </w:r>
    </w:p>
    <w:p w:rsidR="00C36085" w:rsidRPr="009C5FEB" w:rsidRDefault="00C36085" w:rsidP="00C36085">
      <w:pPr>
        <w:pStyle w:val="11"/>
        <w:shd w:val="clear" w:color="auto" w:fill="auto"/>
        <w:tabs>
          <w:tab w:val="left" w:pos="1213"/>
        </w:tabs>
        <w:ind w:left="740" w:firstLine="0"/>
        <w:jc w:val="both"/>
        <w:rPr>
          <w:sz w:val="18"/>
          <w:szCs w:val="18"/>
        </w:rPr>
      </w:pPr>
      <w:r w:rsidRPr="009C5FEB">
        <w:rPr>
          <w:sz w:val="18"/>
          <w:szCs w:val="18"/>
        </w:rPr>
        <w:t>________________________________________________________________________________</w:t>
      </w:r>
    </w:p>
    <w:p w:rsidR="00C36085" w:rsidRPr="009C5FEB" w:rsidRDefault="00C36085" w:rsidP="00C36085">
      <w:pPr>
        <w:pStyle w:val="11"/>
        <w:shd w:val="clear" w:color="auto" w:fill="auto"/>
        <w:tabs>
          <w:tab w:val="left" w:pos="1213"/>
        </w:tabs>
        <w:ind w:left="740" w:firstLine="0"/>
        <w:jc w:val="both"/>
        <w:rPr>
          <w:sz w:val="18"/>
          <w:szCs w:val="18"/>
        </w:rPr>
      </w:pPr>
      <w:r w:rsidRPr="009C5FEB">
        <w:rPr>
          <w:sz w:val="18"/>
          <w:szCs w:val="18"/>
        </w:rPr>
        <w:t>________________________________________________________________________________</w:t>
      </w:r>
    </w:p>
    <w:p w:rsidR="00C36085" w:rsidRPr="009C5FEB" w:rsidRDefault="00C36085" w:rsidP="00C36085">
      <w:pPr>
        <w:pStyle w:val="11"/>
        <w:shd w:val="clear" w:color="auto" w:fill="auto"/>
        <w:tabs>
          <w:tab w:val="left" w:pos="1213"/>
        </w:tabs>
        <w:ind w:left="740" w:firstLine="0"/>
        <w:jc w:val="both"/>
        <w:rPr>
          <w:sz w:val="18"/>
          <w:szCs w:val="18"/>
        </w:rPr>
      </w:pPr>
      <w:r w:rsidRPr="009C5FEB">
        <w:rPr>
          <w:sz w:val="18"/>
          <w:szCs w:val="18"/>
        </w:rPr>
        <w:t>________________________________________________________________________________</w:t>
      </w:r>
    </w:p>
    <w:p w:rsidR="00C36085" w:rsidRPr="009C5FEB" w:rsidRDefault="00C36085" w:rsidP="00C36085">
      <w:pPr>
        <w:pStyle w:val="11"/>
        <w:shd w:val="clear" w:color="auto" w:fill="auto"/>
        <w:tabs>
          <w:tab w:val="left" w:pos="1213"/>
        </w:tabs>
        <w:ind w:left="740" w:firstLine="0"/>
        <w:jc w:val="both"/>
        <w:rPr>
          <w:sz w:val="18"/>
          <w:szCs w:val="18"/>
        </w:rPr>
      </w:pPr>
      <w:r w:rsidRPr="009C5FEB">
        <w:rPr>
          <w:sz w:val="18"/>
          <w:szCs w:val="18"/>
        </w:rPr>
        <w:t>________________________________________________________________________________</w:t>
      </w:r>
    </w:p>
    <w:p w:rsidR="00E0409F" w:rsidRPr="009C5FEB" w:rsidRDefault="009772AE" w:rsidP="00A56E93">
      <w:pPr>
        <w:pStyle w:val="11"/>
        <w:numPr>
          <w:ilvl w:val="0"/>
          <w:numId w:val="1"/>
        </w:numPr>
        <w:shd w:val="clear" w:color="auto" w:fill="auto"/>
        <w:tabs>
          <w:tab w:val="left" w:pos="349"/>
        </w:tabs>
        <w:ind w:firstLine="0"/>
        <w:jc w:val="center"/>
        <w:rPr>
          <w:sz w:val="18"/>
          <w:szCs w:val="18"/>
        </w:rPr>
      </w:pPr>
      <w:r w:rsidRPr="009C5FEB">
        <w:rPr>
          <w:b/>
          <w:bCs/>
          <w:color w:val="26292E"/>
          <w:sz w:val="18"/>
          <w:szCs w:val="18"/>
        </w:rPr>
        <w:t>Предмет договора</w:t>
      </w:r>
    </w:p>
    <w:p w:rsidR="00E0409F" w:rsidRPr="009C5FEB" w:rsidRDefault="009772AE" w:rsidP="00A56E93">
      <w:pPr>
        <w:pStyle w:val="11"/>
        <w:numPr>
          <w:ilvl w:val="1"/>
          <w:numId w:val="1"/>
        </w:numPr>
        <w:shd w:val="clear" w:color="auto" w:fill="auto"/>
        <w:tabs>
          <w:tab w:val="left" w:pos="1229"/>
        </w:tabs>
        <w:ind w:firstLine="740"/>
        <w:jc w:val="both"/>
        <w:rPr>
          <w:sz w:val="18"/>
          <w:szCs w:val="18"/>
        </w:rPr>
      </w:pPr>
      <w:r w:rsidRPr="009C5FEB">
        <w:rPr>
          <w:sz w:val="18"/>
          <w:szCs w:val="18"/>
        </w:rPr>
        <w:t xml:space="preserve">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w:t>
      </w:r>
      <w:proofErr w:type="gramStart"/>
      <w:r w:rsidRPr="009C5FEB">
        <w:rPr>
          <w:sz w:val="18"/>
          <w:szCs w:val="18"/>
        </w:rPr>
        <w:t>к</w:t>
      </w:r>
      <w:proofErr w:type="gramEnd"/>
      <w:r w:rsidRPr="009C5FEB">
        <w:rPr>
          <w:sz w:val="18"/>
          <w:szCs w:val="18"/>
        </w:rPr>
        <w:t xml:space="preserve"> </w:t>
      </w:r>
      <w:proofErr w:type="gramStart"/>
      <w:r w:rsidRPr="009C5FEB">
        <w:rPr>
          <w:sz w:val="18"/>
          <w:szCs w:val="18"/>
        </w:rPr>
        <w:t>таким</w:t>
      </w:r>
      <w:proofErr w:type="gramEnd"/>
      <w:r w:rsidRPr="009C5FEB">
        <w:rPr>
          <w:sz w:val="18"/>
          <w:szCs w:val="18"/>
        </w:rPr>
        <w:t xml:space="preserve"> услугам, а Потребитель обязуется оплатить оказанные услуги в размере, порядке и сроки, установленные настоящим договором.</w:t>
      </w:r>
    </w:p>
    <w:p w:rsidR="00E0409F" w:rsidRPr="009C5FEB" w:rsidRDefault="009772AE">
      <w:pPr>
        <w:pStyle w:val="11"/>
        <w:numPr>
          <w:ilvl w:val="1"/>
          <w:numId w:val="1"/>
        </w:numPr>
        <w:shd w:val="clear" w:color="auto" w:fill="auto"/>
        <w:tabs>
          <w:tab w:val="left" w:pos="1229"/>
        </w:tabs>
        <w:ind w:firstLine="740"/>
        <w:jc w:val="both"/>
        <w:rPr>
          <w:sz w:val="18"/>
          <w:szCs w:val="18"/>
        </w:rPr>
      </w:pPr>
      <w:r w:rsidRPr="009C5FEB">
        <w:rPr>
          <w:sz w:val="18"/>
          <w:szCs w:val="18"/>
        </w:rPr>
        <w:t>Медицинская помощь при предоставлении платных медицинских услуг организуется и оказывается:</w:t>
      </w:r>
    </w:p>
    <w:p w:rsidR="00E0409F" w:rsidRPr="009C5FEB" w:rsidRDefault="009772AE">
      <w:pPr>
        <w:pStyle w:val="11"/>
        <w:shd w:val="clear" w:color="auto" w:fill="auto"/>
        <w:ind w:firstLine="740"/>
        <w:jc w:val="both"/>
        <w:rPr>
          <w:sz w:val="18"/>
          <w:szCs w:val="18"/>
        </w:rPr>
      </w:pPr>
      <w:r w:rsidRPr="009C5FEB">
        <w:rPr>
          <w:sz w:val="18"/>
          <w:szCs w:val="18"/>
        </w:rPr>
        <w:t xml:space="preserve">- в соответствии с положением об организации оказания медицинской помощи по видам медицинской помощи, </w:t>
      </w:r>
      <w:proofErr w:type="gramStart"/>
      <w:r w:rsidRPr="009C5FEB">
        <w:rPr>
          <w:sz w:val="18"/>
          <w:szCs w:val="18"/>
        </w:rPr>
        <w:t>которое</w:t>
      </w:r>
      <w:proofErr w:type="gramEnd"/>
      <w:r w:rsidRPr="009C5FEB">
        <w:rPr>
          <w:sz w:val="18"/>
          <w:szCs w:val="18"/>
        </w:rPr>
        <w:t xml:space="preserve"> утверждается Министерством здравоохранения Российской Федерации;</w:t>
      </w:r>
    </w:p>
    <w:p w:rsidR="00E0409F" w:rsidRPr="009C5FEB" w:rsidRDefault="009772AE">
      <w:pPr>
        <w:pStyle w:val="11"/>
        <w:shd w:val="clear" w:color="auto" w:fill="auto"/>
        <w:ind w:firstLine="740"/>
        <w:jc w:val="both"/>
        <w:rPr>
          <w:sz w:val="18"/>
          <w:szCs w:val="18"/>
        </w:rPr>
      </w:pPr>
      <w:r w:rsidRPr="009C5FEB">
        <w:rPr>
          <w:sz w:val="18"/>
          <w:szCs w:val="18"/>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E0409F" w:rsidRPr="009C5FEB" w:rsidRDefault="009772AE">
      <w:pPr>
        <w:pStyle w:val="11"/>
        <w:shd w:val="clear" w:color="auto" w:fill="auto"/>
        <w:ind w:firstLine="740"/>
        <w:jc w:val="both"/>
        <w:rPr>
          <w:sz w:val="18"/>
          <w:szCs w:val="18"/>
        </w:rPr>
      </w:pPr>
      <w:r w:rsidRPr="009C5FEB">
        <w:rPr>
          <w:sz w:val="18"/>
          <w:szCs w:val="18"/>
        </w:rPr>
        <w:t>- на основе клинических рекомендаций</w:t>
      </w:r>
      <w:proofErr w:type="gramStart"/>
      <w:r w:rsidRPr="009C5FEB">
        <w:rPr>
          <w:sz w:val="18"/>
          <w:szCs w:val="18"/>
        </w:rPr>
        <w:t xml:space="preserve"> ;</w:t>
      </w:r>
      <w:proofErr w:type="gramEnd"/>
    </w:p>
    <w:p w:rsidR="00E0409F" w:rsidRPr="009C5FEB" w:rsidRDefault="009772AE">
      <w:pPr>
        <w:pStyle w:val="11"/>
        <w:shd w:val="clear" w:color="auto" w:fill="auto"/>
        <w:ind w:firstLine="740"/>
        <w:jc w:val="both"/>
        <w:rPr>
          <w:sz w:val="18"/>
          <w:szCs w:val="18"/>
        </w:rPr>
      </w:pPr>
      <w:r w:rsidRPr="009C5FEB">
        <w:rPr>
          <w:sz w:val="18"/>
          <w:szCs w:val="18"/>
        </w:rPr>
        <w:t>- с учетом стандартов медицинской помощи</w:t>
      </w:r>
      <w:proofErr w:type="gramStart"/>
      <w:r w:rsidRPr="009C5FEB">
        <w:rPr>
          <w:sz w:val="18"/>
          <w:szCs w:val="18"/>
        </w:rPr>
        <w:t xml:space="preserve"> ,</w:t>
      </w:r>
      <w:proofErr w:type="gramEnd"/>
      <w:r w:rsidRPr="009C5FEB">
        <w:rPr>
          <w:sz w:val="18"/>
          <w:szCs w:val="18"/>
        </w:rPr>
        <w:t xml:space="preserve"> утверждаемых Министерством здравоохранения Российской Федерации (далее - стандарт медицинской помощи).</w:t>
      </w:r>
    </w:p>
    <w:p w:rsidR="00E0409F" w:rsidRPr="009C5FEB" w:rsidRDefault="009772AE">
      <w:pPr>
        <w:pStyle w:val="11"/>
        <w:numPr>
          <w:ilvl w:val="1"/>
          <w:numId w:val="1"/>
        </w:numPr>
        <w:shd w:val="clear" w:color="auto" w:fill="auto"/>
        <w:tabs>
          <w:tab w:val="left" w:pos="1229"/>
        </w:tabs>
        <w:ind w:firstLine="740"/>
        <w:jc w:val="both"/>
        <w:rPr>
          <w:sz w:val="18"/>
          <w:szCs w:val="18"/>
        </w:rPr>
      </w:pPr>
      <w:r w:rsidRPr="009C5FEB">
        <w:rPr>
          <w:sz w:val="18"/>
          <w:szCs w:val="18"/>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E0409F" w:rsidRPr="009C5FEB" w:rsidRDefault="009772AE">
      <w:pPr>
        <w:pStyle w:val="11"/>
        <w:numPr>
          <w:ilvl w:val="1"/>
          <w:numId w:val="1"/>
        </w:numPr>
        <w:shd w:val="clear" w:color="auto" w:fill="auto"/>
        <w:tabs>
          <w:tab w:val="left" w:pos="1249"/>
        </w:tabs>
        <w:ind w:firstLine="740"/>
        <w:jc w:val="both"/>
        <w:rPr>
          <w:sz w:val="18"/>
          <w:szCs w:val="18"/>
        </w:rPr>
      </w:pPr>
      <w:r w:rsidRPr="009C5FEB">
        <w:rPr>
          <w:sz w:val="18"/>
          <w:szCs w:val="18"/>
        </w:rPr>
        <w:t>Получателем платных медицинских услуг является Потребитель.</w:t>
      </w:r>
    </w:p>
    <w:p w:rsidR="00E0409F" w:rsidRPr="009C5FEB" w:rsidRDefault="009772AE">
      <w:pPr>
        <w:pStyle w:val="11"/>
        <w:numPr>
          <w:ilvl w:val="1"/>
          <w:numId w:val="1"/>
        </w:numPr>
        <w:shd w:val="clear" w:color="auto" w:fill="auto"/>
        <w:tabs>
          <w:tab w:val="left" w:pos="1229"/>
        </w:tabs>
        <w:ind w:firstLine="740"/>
        <w:jc w:val="both"/>
        <w:rPr>
          <w:sz w:val="18"/>
          <w:szCs w:val="18"/>
        </w:rPr>
      </w:pPr>
      <w:r w:rsidRPr="009C5FEB">
        <w:rPr>
          <w:sz w:val="18"/>
          <w:szCs w:val="18"/>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E0409F" w:rsidRPr="009C5FEB" w:rsidRDefault="009772AE">
      <w:pPr>
        <w:pStyle w:val="11"/>
        <w:numPr>
          <w:ilvl w:val="1"/>
          <w:numId w:val="1"/>
        </w:numPr>
        <w:shd w:val="clear" w:color="auto" w:fill="auto"/>
        <w:tabs>
          <w:tab w:val="left" w:pos="1229"/>
        </w:tabs>
        <w:ind w:firstLine="740"/>
        <w:jc w:val="both"/>
        <w:rPr>
          <w:sz w:val="18"/>
          <w:szCs w:val="18"/>
        </w:rPr>
      </w:pPr>
      <w:r w:rsidRPr="009C5FEB">
        <w:rPr>
          <w:sz w:val="18"/>
          <w:szCs w:val="18"/>
        </w:rPr>
        <w:t>Перечень платных медицинских услуг, предоставляемых в соответствии с настоящим договором, является неотъемлемой частью настоящего договора.</w:t>
      </w:r>
    </w:p>
    <w:p w:rsidR="00E0409F" w:rsidRPr="009C5FEB" w:rsidRDefault="009772AE">
      <w:pPr>
        <w:pStyle w:val="11"/>
        <w:numPr>
          <w:ilvl w:val="1"/>
          <w:numId w:val="1"/>
        </w:numPr>
        <w:shd w:val="clear" w:color="auto" w:fill="auto"/>
        <w:tabs>
          <w:tab w:val="left" w:pos="1229"/>
        </w:tabs>
        <w:ind w:firstLine="740"/>
        <w:jc w:val="both"/>
        <w:rPr>
          <w:sz w:val="18"/>
          <w:szCs w:val="18"/>
        </w:rPr>
      </w:pPr>
      <w:r w:rsidRPr="009C5FEB">
        <w:rPr>
          <w:sz w:val="18"/>
          <w:szCs w:val="18"/>
        </w:rPr>
        <w:t>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w:t>
      </w:r>
      <w:r w:rsidRPr="009C5FEB">
        <w:rPr>
          <w:b/>
          <w:bCs/>
          <w:color w:val="26292E"/>
          <w:sz w:val="18"/>
          <w:szCs w:val="18"/>
        </w:rPr>
        <w:t>значение</w:t>
      </w:r>
      <w:r w:rsidRPr="009C5FEB">
        <w:rPr>
          <w:sz w:val="18"/>
          <w:szCs w:val="18"/>
        </w:rPr>
        <w:t xml:space="preserve">] рабочих дней. Порядок фиксирования очередности устанавливается </w:t>
      </w:r>
      <w:r w:rsidR="00C36085" w:rsidRPr="009C5FEB">
        <w:rPr>
          <w:sz w:val="18"/>
          <w:szCs w:val="18"/>
        </w:rPr>
        <w:t>медицинской сестрой кабинета профилактики.</w:t>
      </w:r>
    </w:p>
    <w:p w:rsidR="00E0409F" w:rsidRPr="009C5FEB" w:rsidRDefault="009772AE">
      <w:pPr>
        <w:pStyle w:val="11"/>
        <w:numPr>
          <w:ilvl w:val="1"/>
          <w:numId w:val="1"/>
        </w:numPr>
        <w:shd w:val="clear" w:color="auto" w:fill="auto"/>
        <w:tabs>
          <w:tab w:val="left" w:pos="1229"/>
        </w:tabs>
        <w:spacing w:after="340"/>
        <w:ind w:firstLine="740"/>
        <w:jc w:val="both"/>
        <w:rPr>
          <w:sz w:val="18"/>
          <w:szCs w:val="18"/>
        </w:rPr>
      </w:pPr>
      <w:r w:rsidRPr="009C5FEB">
        <w:rPr>
          <w:sz w:val="18"/>
          <w:szCs w:val="18"/>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E0409F" w:rsidRPr="009C5FEB" w:rsidRDefault="009772AE" w:rsidP="00A56E93">
      <w:pPr>
        <w:pStyle w:val="10"/>
        <w:keepNext/>
        <w:keepLines/>
        <w:numPr>
          <w:ilvl w:val="0"/>
          <w:numId w:val="1"/>
        </w:numPr>
        <w:shd w:val="clear" w:color="auto" w:fill="auto"/>
        <w:tabs>
          <w:tab w:val="left" w:pos="326"/>
        </w:tabs>
        <w:spacing w:after="0"/>
        <w:rPr>
          <w:sz w:val="18"/>
          <w:szCs w:val="18"/>
        </w:rPr>
      </w:pPr>
      <w:bookmarkStart w:id="3" w:name="bookmark4"/>
      <w:bookmarkStart w:id="4" w:name="bookmark5"/>
      <w:r w:rsidRPr="009C5FEB">
        <w:rPr>
          <w:sz w:val="18"/>
          <w:szCs w:val="18"/>
        </w:rPr>
        <w:t>Права и обязанности сторон</w:t>
      </w:r>
      <w:bookmarkEnd w:id="3"/>
      <w:bookmarkEnd w:id="4"/>
    </w:p>
    <w:p w:rsidR="00E0409F" w:rsidRPr="009C5FEB" w:rsidRDefault="009772AE" w:rsidP="00A56E93">
      <w:pPr>
        <w:pStyle w:val="11"/>
        <w:numPr>
          <w:ilvl w:val="1"/>
          <w:numId w:val="1"/>
        </w:numPr>
        <w:shd w:val="clear" w:color="auto" w:fill="auto"/>
        <w:tabs>
          <w:tab w:val="left" w:pos="1249"/>
        </w:tabs>
        <w:ind w:firstLine="740"/>
        <w:jc w:val="both"/>
        <w:rPr>
          <w:sz w:val="18"/>
          <w:szCs w:val="18"/>
        </w:rPr>
      </w:pPr>
      <w:r w:rsidRPr="009C5FEB">
        <w:rPr>
          <w:sz w:val="18"/>
          <w:szCs w:val="18"/>
        </w:rPr>
        <w:t>Исполнитель обязуется:</w:t>
      </w:r>
    </w:p>
    <w:p w:rsidR="00E0409F" w:rsidRPr="009C5FEB" w:rsidRDefault="009772AE">
      <w:pPr>
        <w:pStyle w:val="11"/>
        <w:numPr>
          <w:ilvl w:val="2"/>
          <w:numId w:val="1"/>
        </w:numPr>
        <w:shd w:val="clear" w:color="auto" w:fill="auto"/>
        <w:tabs>
          <w:tab w:val="left" w:pos="1406"/>
        </w:tabs>
        <w:ind w:firstLine="740"/>
        <w:jc w:val="both"/>
        <w:rPr>
          <w:sz w:val="18"/>
          <w:szCs w:val="18"/>
        </w:rPr>
      </w:pPr>
      <w:r w:rsidRPr="009C5FEB">
        <w:rPr>
          <w:sz w:val="18"/>
          <w:szCs w:val="18"/>
        </w:rPr>
        <w:t>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E0409F" w:rsidRPr="009C5FEB" w:rsidRDefault="009772AE">
      <w:pPr>
        <w:pStyle w:val="11"/>
        <w:numPr>
          <w:ilvl w:val="2"/>
          <w:numId w:val="1"/>
        </w:numPr>
        <w:shd w:val="clear" w:color="auto" w:fill="auto"/>
        <w:tabs>
          <w:tab w:val="left" w:pos="1488"/>
        </w:tabs>
        <w:ind w:firstLine="740"/>
        <w:jc w:val="both"/>
        <w:rPr>
          <w:sz w:val="18"/>
          <w:szCs w:val="18"/>
        </w:rPr>
      </w:pPr>
      <w:r w:rsidRPr="009C5FEB">
        <w:rPr>
          <w:sz w:val="18"/>
          <w:szCs w:val="18"/>
        </w:rPr>
        <w:t>Предоставить Потребителю (законному представителю потребителя) по его требованию и в доступной для него форме информацию:</w:t>
      </w:r>
    </w:p>
    <w:p w:rsidR="00E0409F" w:rsidRPr="009C5FEB" w:rsidRDefault="009772AE">
      <w:pPr>
        <w:pStyle w:val="11"/>
        <w:shd w:val="clear" w:color="auto" w:fill="auto"/>
        <w:ind w:firstLine="740"/>
        <w:jc w:val="both"/>
        <w:rPr>
          <w:sz w:val="18"/>
          <w:szCs w:val="18"/>
        </w:rPr>
      </w:pPr>
      <w:r w:rsidRPr="009C5FEB">
        <w:rPr>
          <w:sz w:val="18"/>
          <w:szCs w:val="18"/>
        </w:rPr>
        <w:t>- о состоянии его здоровья</w:t>
      </w:r>
      <w:proofErr w:type="gramStart"/>
      <w:r w:rsidRPr="009C5FEB">
        <w:rPr>
          <w:sz w:val="18"/>
          <w:szCs w:val="18"/>
        </w:rPr>
        <w:t xml:space="preserve"> ,</w:t>
      </w:r>
      <w:proofErr w:type="gramEnd"/>
      <w:r w:rsidRPr="009C5FEB">
        <w:rPr>
          <w:sz w:val="18"/>
          <w:szCs w:val="18"/>
        </w:rPr>
        <w:t xml:space="preserve"> включая сведения о результатах обследования , диагнозе , методах лечения, связанном с ними риске, возможных вариантах и последствиях медицинского вмешательства, ожидаемых результатах лечения;</w:t>
      </w:r>
    </w:p>
    <w:p w:rsidR="00E0409F" w:rsidRPr="009C5FEB" w:rsidRDefault="009772AE">
      <w:pPr>
        <w:pStyle w:val="11"/>
        <w:shd w:val="clear" w:color="auto" w:fill="auto"/>
        <w:ind w:firstLine="740"/>
        <w:jc w:val="both"/>
        <w:rPr>
          <w:sz w:val="18"/>
          <w:szCs w:val="18"/>
        </w:rPr>
      </w:pPr>
      <w:proofErr w:type="gramStart"/>
      <w:r w:rsidRPr="009C5FEB">
        <w:rPr>
          <w:sz w:val="18"/>
          <w:szCs w:val="18"/>
        </w:rPr>
        <w:t xml:space="preserve">-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w:t>
      </w:r>
      <w:r w:rsidRPr="009C5FEB">
        <w:rPr>
          <w:sz w:val="18"/>
          <w:szCs w:val="18"/>
        </w:rPr>
        <w:lastRenderedPageBreak/>
        <w:t>идентифицировать имплантированное в организм человека медицинское изделие.</w:t>
      </w:r>
      <w:proofErr w:type="gramEnd"/>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Обеспечить участие высококвалифицированного медицинского персонала для предоставления услуг по настоящему договору.</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Вести учет видов, объемов, стоимости оказанных Потребителю услуг, а также денежных средств, поступивших от Потребителя.</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0409F" w:rsidRPr="009C5FEB" w:rsidRDefault="009772AE">
      <w:pPr>
        <w:pStyle w:val="11"/>
        <w:numPr>
          <w:ilvl w:val="1"/>
          <w:numId w:val="1"/>
        </w:numPr>
        <w:shd w:val="clear" w:color="auto" w:fill="auto"/>
        <w:tabs>
          <w:tab w:val="left" w:pos="1279"/>
        </w:tabs>
        <w:ind w:firstLine="740"/>
        <w:jc w:val="both"/>
        <w:rPr>
          <w:sz w:val="18"/>
          <w:szCs w:val="18"/>
        </w:rPr>
      </w:pPr>
      <w:r w:rsidRPr="009C5FEB">
        <w:rPr>
          <w:sz w:val="18"/>
          <w:szCs w:val="18"/>
        </w:rPr>
        <w:t>Исполнитель вправе:</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При выявлении у Потребителя противопоказаний к проведению лечебных и диагностических мероприятий отказать в их проведении.</w:t>
      </w:r>
    </w:p>
    <w:p w:rsidR="00E0409F" w:rsidRPr="009C5FEB" w:rsidRDefault="009772AE">
      <w:pPr>
        <w:pStyle w:val="11"/>
        <w:numPr>
          <w:ilvl w:val="2"/>
          <w:numId w:val="1"/>
        </w:numPr>
        <w:shd w:val="clear" w:color="auto" w:fill="auto"/>
        <w:tabs>
          <w:tab w:val="left" w:pos="1456"/>
        </w:tabs>
        <w:ind w:firstLine="740"/>
        <w:jc w:val="both"/>
        <w:rPr>
          <w:sz w:val="18"/>
          <w:szCs w:val="18"/>
        </w:rPr>
      </w:pPr>
      <w:r w:rsidRPr="009C5FEB">
        <w:rPr>
          <w:sz w:val="18"/>
          <w:szCs w:val="18"/>
        </w:rPr>
        <w:t>Требовать от Потребителя соблюдения:</w:t>
      </w:r>
    </w:p>
    <w:p w:rsidR="00E0409F" w:rsidRPr="009C5FEB" w:rsidRDefault="009772AE">
      <w:pPr>
        <w:pStyle w:val="11"/>
        <w:shd w:val="clear" w:color="auto" w:fill="auto"/>
        <w:ind w:firstLine="740"/>
        <w:jc w:val="both"/>
        <w:rPr>
          <w:sz w:val="18"/>
          <w:szCs w:val="18"/>
        </w:rPr>
      </w:pPr>
      <w:r w:rsidRPr="009C5FEB">
        <w:rPr>
          <w:sz w:val="18"/>
          <w:szCs w:val="18"/>
        </w:rPr>
        <w:t>- графика прохождения процедур</w:t>
      </w:r>
      <w:proofErr w:type="gramStart"/>
      <w:r w:rsidRPr="009C5FEB">
        <w:rPr>
          <w:sz w:val="18"/>
          <w:szCs w:val="18"/>
        </w:rPr>
        <w:t xml:space="preserve"> ;</w:t>
      </w:r>
      <w:proofErr w:type="gramEnd"/>
    </w:p>
    <w:p w:rsidR="00E0409F" w:rsidRPr="009C5FEB" w:rsidRDefault="009772AE">
      <w:pPr>
        <w:pStyle w:val="11"/>
        <w:shd w:val="clear" w:color="auto" w:fill="auto"/>
        <w:ind w:firstLine="740"/>
        <w:jc w:val="both"/>
        <w:rPr>
          <w:sz w:val="18"/>
          <w:szCs w:val="18"/>
        </w:rPr>
      </w:pPr>
      <w:r w:rsidRPr="009C5FEB">
        <w:rPr>
          <w:sz w:val="18"/>
          <w:szCs w:val="18"/>
        </w:rPr>
        <w:t>- режима при приеме лекарственных препаратов</w:t>
      </w:r>
      <w:proofErr w:type="gramStart"/>
      <w:r w:rsidRPr="009C5FEB">
        <w:rPr>
          <w:sz w:val="18"/>
          <w:szCs w:val="18"/>
        </w:rPr>
        <w:t xml:space="preserve"> ;</w:t>
      </w:r>
      <w:proofErr w:type="gramEnd"/>
    </w:p>
    <w:p w:rsidR="00E0409F" w:rsidRPr="009C5FEB" w:rsidRDefault="009772AE">
      <w:pPr>
        <w:pStyle w:val="11"/>
        <w:shd w:val="clear" w:color="auto" w:fill="auto"/>
        <w:ind w:firstLine="740"/>
        <w:jc w:val="both"/>
        <w:rPr>
          <w:sz w:val="18"/>
          <w:szCs w:val="18"/>
        </w:rPr>
      </w:pPr>
      <w:r w:rsidRPr="009C5FEB">
        <w:rPr>
          <w:sz w:val="18"/>
          <w:szCs w:val="18"/>
        </w:rPr>
        <w:t>- назначений</w:t>
      </w:r>
      <w:proofErr w:type="gramStart"/>
      <w:r w:rsidRPr="009C5FEB">
        <w:rPr>
          <w:sz w:val="18"/>
          <w:szCs w:val="18"/>
        </w:rPr>
        <w:t xml:space="preserve"> ,</w:t>
      </w:r>
      <w:proofErr w:type="gramEnd"/>
      <w:r w:rsidRPr="009C5FEB">
        <w:rPr>
          <w:sz w:val="18"/>
          <w:szCs w:val="18"/>
        </w:rPr>
        <w:t xml:space="preserve"> рекомендаций специалистов ;</w:t>
      </w:r>
    </w:p>
    <w:p w:rsidR="00E0409F" w:rsidRPr="009C5FEB" w:rsidRDefault="009772AE">
      <w:pPr>
        <w:pStyle w:val="11"/>
        <w:shd w:val="clear" w:color="auto" w:fill="auto"/>
        <w:ind w:firstLine="740"/>
        <w:jc w:val="both"/>
        <w:rPr>
          <w:sz w:val="18"/>
          <w:szCs w:val="18"/>
        </w:rPr>
      </w:pPr>
      <w:r w:rsidRPr="009C5FEB">
        <w:rPr>
          <w:sz w:val="18"/>
          <w:szCs w:val="18"/>
        </w:rPr>
        <w:t>- лечебно - охранительного режима</w:t>
      </w:r>
      <w:proofErr w:type="gramStart"/>
      <w:r w:rsidRPr="009C5FEB">
        <w:rPr>
          <w:sz w:val="18"/>
          <w:szCs w:val="18"/>
        </w:rPr>
        <w:t xml:space="preserve"> ;</w:t>
      </w:r>
      <w:proofErr w:type="gramEnd"/>
    </w:p>
    <w:p w:rsidR="00E0409F" w:rsidRPr="009C5FEB" w:rsidRDefault="009772AE">
      <w:pPr>
        <w:pStyle w:val="11"/>
        <w:shd w:val="clear" w:color="auto" w:fill="auto"/>
        <w:ind w:firstLine="740"/>
        <w:jc w:val="both"/>
        <w:rPr>
          <w:sz w:val="18"/>
          <w:szCs w:val="18"/>
        </w:rPr>
      </w:pPr>
      <w:r w:rsidRPr="009C5FEB">
        <w:rPr>
          <w:sz w:val="18"/>
          <w:szCs w:val="18"/>
        </w:rPr>
        <w:t>- правил внутреннего распорядка лечебного учреждения;</w:t>
      </w:r>
    </w:p>
    <w:p w:rsidR="00E0409F" w:rsidRPr="009C5FEB" w:rsidRDefault="009772AE">
      <w:pPr>
        <w:pStyle w:val="11"/>
        <w:shd w:val="clear" w:color="auto" w:fill="auto"/>
        <w:ind w:firstLine="740"/>
        <w:jc w:val="both"/>
        <w:rPr>
          <w:sz w:val="18"/>
          <w:szCs w:val="18"/>
        </w:rPr>
      </w:pPr>
      <w:r w:rsidRPr="009C5FEB">
        <w:rPr>
          <w:sz w:val="18"/>
          <w:szCs w:val="18"/>
        </w:rPr>
        <w:t>- правил техники безопасности и пожарной безопасности</w:t>
      </w:r>
      <w:proofErr w:type="gramStart"/>
      <w:r w:rsidRPr="009C5FEB">
        <w:rPr>
          <w:sz w:val="18"/>
          <w:szCs w:val="18"/>
        </w:rPr>
        <w:t xml:space="preserve"> .</w:t>
      </w:r>
      <w:proofErr w:type="gramEnd"/>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roofErr w:type="gramStart"/>
      <w:r w:rsidRPr="009C5FEB">
        <w:rPr>
          <w:sz w:val="18"/>
          <w:szCs w:val="18"/>
        </w:rPr>
        <w:t xml:space="preserve"> .</w:t>
      </w:r>
      <w:proofErr w:type="gramEnd"/>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E0409F" w:rsidRPr="009C5FEB" w:rsidRDefault="009772AE">
      <w:pPr>
        <w:pStyle w:val="11"/>
        <w:numPr>
          <w:ilvl w:val="1"/>
          <w:numId w:val="1"/>
        </w:numPr>
        <w:shd w:val="clear" w:color="auto" w:fill="auto"/>
        <w:tabs>
          <w:tab w:val="left" w:pos="1279"/>
        </w:tabs>
        <w:ind w:firstLine="740"/>
        <w:jc w:val="both"/>
        <w:rPr>
          <w:sz w:val="18"/>
          <w:szCs w:val="18"/>
        </w:rPr>
      </w:pPr>
      <w:r w:rsidRPr="009C5FEB">
        <w:rPr>
          <w:sz w:val="18"/>
          <w:szCs w:val="18"/>
        </w:rPr>
        <w:t>Потребитель обязуется:</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Оплатить оказанную Исполнителем медицинскую услугу (выполненную работу) в порядке и сроки, установленные настоящим договором.</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Ознакомиться с порядком и условиями предоставления медицинских услуг по настоящему договору.</w:t>
      </w:r>
    </w:p>
    <w:p w:rsidR="00E0409F" w:rsidRPr="009C5FEB" w:rsidRDefault="009772AE">
      <w:pPr>
        <w:pStyle w:val="11"/>
        <w:numPr>
          <w:ilvl w:val="2"/>
          <w:numId w:val="1"/>
        </w:numPr>
        <w:shd w:val="clear" w:color="auto" w:fill="auto"/>
        <w:tabs>
          <w:tab w:val="left" w:pos="1436"/>
        </w:tabs>
        <w:ind w:firstLine="740"/>
        <w:jc w:val="both"/>
        <w:rPr>
          <w:sz w:val="18"/>
          <w:szCs w:val="18"/>
        </w:rPr>
      </w:pPr>
      <w:r w:rsidRPr="009C5FEB">
        <w:rPr>
          <w:sz w:val="18"/>
          <w:szCs w:val="18"/>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E0409F" w:rsidRPr="009C5FEB" w:rsidRDefault="009772AE">
      <w:pPr>
        <w:pStyle w:val="11"/>
        <w:numPr>
          <w:ilvl w:val="2"/>
          <w:numId w:val="1"/>
        </w:numPr>
        <w:shd w:val="clear" w:color="auto" w:fill="auto"/>
        <w:tabs>
          <w:tab w:val="left" w:pos="716"/>
        </w:tabs>
        <w:ind w:firstLine="740"/>
        <w:jc w:val="both"/>
        <w:rPr>
          <w:sz w:val="18"/>
          <w:szCs w:val="18"/>
        </w:rPr>
      </w:pPr>
      <w:r w:rsidRPr="009C5FEB">
        <w:rPr>
          <w:sz w:val="18"/>
          <w:szCs w:val="18"/>
        </w:rPr>
        <w:t>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E0409F" w:rsidRPr="009C5FEB" w:rsidRDefault="009772AE">
      <w:pPr>
        <w:pStyle w:val="11"/>
        <w:shd w:val="clear" w:color="auto" w:fill="auto"/>
        <w:ind w:firstLine="740"/>
        <w:jc w:val="both"/>
        <w:rPr>
          <w:sz w:val="18"/>
          <w:szCs w:val="18"/>
        </w:rPr>
      </w:pPr>
      <w:r w:rsidRPr="009C5FEB">
        <w:rPr>
          <w:sz w:val="18"/>
          <w:szCs w:val="18"/>
        </w:rPr>
        <w:t>3.4. Потребитель имеет право:</w:t>
      </w:r>
    </w:p>
    <w:p w:rsidR="00E0409F" w:rsidRPr="009C5FEB" w:rsidRDefault="009772AE">
      <w:pPr>
        <w:pStyle w:val="11"/>
        <w:numPr>
          <w:ilvl w:val="0"/>
          <w:numId w:val="2"/>
        </w:numPr>
        <w:shd w:val="clear" w:color="auto" w:fill="auto"/>
        <w:tabs>
          <w:tab w:val="left" w:pos="1398"/>
        </w:tabs>
        <w:ind w:firstLine="740"/>
        <w:jc w:val="both"/>
        <w:rPr>
          <w:sz w:val="18"/>
          <w:szCs w:val="18"/>
        </w:rPr>
      </w:pPr>
      <w:r w:rsidRPr="009C5FEB">
        <w:rPr>
          <w:sz w:val="18"/>
          <w:szCs w:val="18"/>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E0409F" w:rsidRPr="009C5FEB" w:rsidRDefault="009772AE">
      <w:pPr>
        <w:pStyle w:val="11"/>
        <w:numPr>
          <w:ilvl w:val="0"/>
          <w:numId w:val="2"/>
        </w:numPr>
        <w:shd w:val="clear" w:color="auto" w:fill="auto"/>
        <w:tabs>
          <w:tab w:val="left" w:pos="1398"/>
        </w:tabs>
        <w:ind w:firstLine="740"/>
        <w:jc w:val="both"/>
        <w:rPr>
          <w:sz w:val="18"/>
          <w:szCs w:val="18"/>
        </w:rPr>
      </w:pPr>
      <w:r w:rsidRPr="009C5FEB">
        <w:rPr>
          <w:sz w:val="18"/>
          <w:szCs w:val="18"/>
        </w:rPr>
        <w:t>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E0409F" w:rsidRPr="009C5FEB" w:rsidRDefault="009772AE" w:rsidP="00A56E93">
      <w:pPr>
        <w:pStyle w:val="11"/>
        <w:numPr>
          <w:ilvl w:val="0"/>
          <w:numId w:val="2"/>
        </w:numPr>
        <w:shd w:val="clear" w:color="auto" w:fill="auto"/>
        <w:tabs>
          <w:tab w:val="left" w:pos="1398"/>
        </w:tabs>
        <w:ind w:firstLine="740"/>
        <w:jc w:val="both"/>
        <w:rPr>
          <w:sz w:val="18"/>
          <w:szCs w:val="18"/>
        </w:rPr>
      </w:pPr>
      <w:proofErr w:type="gramStart"/>
      <w:r w:rsidRPr="009C5FEB">
        <w:rPr>
          <w:sz w:val="18"/>
          <w:szCs w:val="18"/>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E0409F" w:rsidRPr="009C5FEB" w:rsidRDefault="009772AE" w:rsidP="00A56E93">
      <w:pPr>
        <w:pStyle w:val="10"/>
        <w:keepNext/>
        <w:keepLines/>
        <w:numPr>
          <w:ilvl w:val="0"/>
          <w:numId w:val="1"/>
        </w:numPr>
        <w:shd w:val="clear" w:color="auto" w:fill="auto"/>
        <w:tabs>
          <w:tab w:val="left" w:pos="322"/>
        </w:tabs>
        <w:spacing w:after="0"/>
        <w:rPr>
          <w:sz w:val="18"/>
          <w:szCs w:val="18"/>
        </w:rPr>
      </w:pPr>
      <w:bookmarkStart w:id="5" w:name="bookmark6"/>
      <w:bookmarkStart w:id="6" w:name="bookmark7"/>
      <w:r w:rsidRPr="009C5FEB">
        <w:rPr>
          <w:sz w:val="18"/>
          <w:szCs w:val="18"/>
        </w:rPr>
        <w:t>Стоимость платных медицинских услуг и порядок расчетов</w:t>
      </w:r>
      <w:bookmarkEnd w:id="5"/>
      <w:bookmarkEnd w:id="6"/>
    </w:p>
    <w:p w:rsidR="00E0409F" w:rsidRPr="009C5FEB" w:rsidRDefault="009772AE" w:rsidP="00A56E93">
      <w:pPr>
        <w:pStyle w:val="11"/>
        <w:numPr>
          <w:ilvl w:val="1"/>
          <w:numId w:val="1"/>
        </w:numPr>
        <w:shd w:val="clear" w:color="auto" w:fill="auto"/>
        <w:tabs>
          <w:tab w:val="left" w:pos="1220"/>
        </w:tabs>
        <w:ind w:firstLine="740"/>
        <w:jc w:val="both"/>
        <w:rPr>
          <w:sz w:val="18"/>
          <w:szCs w:val="18"/>
        </w:rPr>
      </w:pPr>
      <w:r w:rsidRPr="009C5FEB">
        <w:rPr>
          <w:sz w:val="18"/>
          <w:szCs w:val="18"/>
        </w:rPr>
        <w:t>На предоставление платных медицинских услуг может быть составлена смета, при этом она является неотъемлемой частью настоящего договора.</w:t>
      </w:r>
    </w:p>
    <w:p w:rsidR="00E0409F" w:rsidRPr="009C5FEB" w:rsidRDefault="009772AE">
      <w:pPr>
        <w:pStyle w:val="11"/>
        <w:numPr>
          <w:ilvl w:val="1"/>
          <w:numId w:val="1"/>
        </w:numPr>
        <w:shd w:val="clear" w:color="auto" w:fill="auto"/>
        <w:tabs>
          <w:tab w:val="left" w:pos="1220"/>
        </w:tabs>
        <w:ind w:firstLine="740"/>
        <w:jc w:val="both"/>
        <w:rPr>
          <w:sz w:val="18"/>
          <w:szCs w:val="18"/>
        </w:rPr>
      </w:pPr>
      <w:r w:rsidRPr="009C5FEB">
        <w:rPr>
          <w:sz w:val="18"/>
          <w:szCs w:val="18"/>
        </w:rPr>
        <w:t>Стоимость платных медицинских услуг, оказываемых Потребителю, определяется в соответствии с действующим в медицинской организации Прейскурантом и (или) сметой на предоставление платных медицинских услуг.</w:t>
      </w:r>
    </w:p>
    <w:p w:rsidR="00E0409F" w:rsidRPr="009C5FEB" w:rsidRDefault="009772AE">
      <w:pPr>
        <w:pStyle w:val="11"/>
        <w:numPr>
          <w:ilvl w:val="1"/>
          <w:numId w:val="1"/>
        </w:numPr>
        <w:shd w:val="clear" w:color="auto" w:fill="auto"/>
        <w:tabs>
          <w:tab w:val="left" w:pos="1220"/>
        </w:tabs>
        <w:ind w:firstLine="740"/>
        <w:jc w:val="both"/>
        <w:rPr>
          <w:sz w:val="18"/>
          <w:szCs w:val="18"/>
        </w:rPr>
      </w:pPr>
      <w:r w:rsidRPr="009C5FEB">
        <w:rPr>
          <w:sz w:val="18"/>
          <w:szCs w:val="18"/>
        </w:rPr>
        <w:t>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0409F" w:rsidRPr="009C5FEB" w:rsidRDefault="009772AE">
      <w:pPr>
        <w:pStyle w:val="11"/>
        <w:numPr>
          <w:ilvl w:val="1"/>
          <w:numId w:val="1"/>
        </w:numPr>
        <w:shd w:val="clear" w:color="auto" w:fill="auto"/>
        <w:tabs>
          <w:tab w:val="left" w:pos="1304"/>
        </w:tabs>
        <w:ind w:firstLine="740"/>
        <w:jc w:val="both"/>
        <w:rPr>
          <w:sz w:val="18"/>
          <w:szCs w:val="18"/>
        </w:rPr>
      </w:pPr>
      <w:r w:rsidRPr="009C5FEB">
        <w:rPr>
          <w:sz w:val="18"/>
          <w:szCs w:val="18"/>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E0409F" w:rsidRPr="009C5FEB" w:rsidRDefault="009772AE">
      <w:pPr>
        <w:pStyle w:val="11"/>
        <w:shd w:val="clear" w:color="auto" w:fill="auto"/>
        <w:ind w:firstLine="740"/>
        <w:jc w:val="both"/>
        <w:rPr>
          <w:sz w:val="18"/>
          <w:szCs w:val="18"/>
        </w:rPr>
      </w:pPr>
      <w:r w:rsidRPr="009C5FEB">
        <w:rPr>
          <w:sz w:val="18"/>
          <w:szCs w:val="1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E0409F" w:rsidRPr="009C5FEB" w:rsidRDefault="009772AE">
      <w:pPr>
        <w:pStyle w:val="11"/>
        <w:numPr>
          <w:ilvl w:val="1"/>
          <w:numId w:val="1"/>
        </w:numPr>
        <w:shd w:val="clear" w:color="auto" w:fill="auto"/>
        <w:tabs>
          <w:tab w:val="left" w:pos="1304"/>
        </w:tabs>
        <w:ind w:firstLine="740"/>
        <w:jc w:val="both"/>
        <w:rPr>
          <w:sz w:val="18"/>
          <w:szCs w:val="18"/>
        </w:rPr>
      </w:pPr>
      <w:r w:rsidRPr="009C5FEB">
        <w:rPr>
          <w:sz w:val="18"/>
          <w:szCs w:val="18"/>
        </w:rPr>
        <w:lastRenderedPageBreak/>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E0409F" w:rsidRPr="009C5FEB" w:rsidRDefault="009772AE">
      <w:pPr>
        <w:pStyle w:val="11"/>
        <w:numPr>
          <w:ilvl w:val="1"/>
          <w:numId w:val="1"/>
        </w:numPr>
        <w:shd w:val="clear" w:color="auto" w:fill="auto"/>
        <w:tabs>
          <w:tab w:val="left" w:pos="1220"/>
        </w:tabs>
        <w:ind w:firstLine="740"/>
        <w:jc w:val="both"/>
        <w:rPr>
          <w:sz w:val="18"/>
          <w:szCs w:val="18"/>
        </w:rPr>
      </w:pPr>
      <w:r w:rsidRPr="009C5FEB">
        <w:rPr>
          <w:sz w:val="18"/>
          <w:szCs w:val="18"/>
        </w:rPr>
        <w:t>Оплата услуг по договору осуществляется на основании Перечня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E0409F" w:rsidRPr="009C5FEB" w:rsidRDefault="009772AE">
      <w:pPr>
        <w:pStyle w:val="11"/>
        <w:numPr>
          <w:ilvl w:val="1"/>
          <w:numId w:val="1"/>
        </w:numPr>
        <w:shd w:val="clear" w:color="auto" w:fill="auto"/>
        <w:tabs>
          <w:tab w:val="left" w:pos="1220"/>
        </w:tabs>
        <w:ind w:firstLine="740"/>
        <w:jc w:val="both"/>
        <w:rPr>
          <w:sz w:val="18"/>
          <w:szCs w:val="18"/>
        </w:rPr>
      </w:pPr>
      <w:r w:rsidRPr="009C5FEB">
        <w:rPr>
          <w:sz w:val="18"/>
          <w:szCs w:val="18"/>
        </w:rPr>
        <w:t xml:space="preserve">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9C5FEB">
        <w:rPr>
          <w:sz w:val="18"/>
          <w:szCs w:val="18"/>
        </w:rPr>
        <w:t>сократится</w:t>
      </w:r>
      <w:proofErr w:type="gramEnd"/>
      <w:r w:rsidRPr="009C5FEB">
        <w:rPr>
          <w:sz w:val="18"/>
          <w:szCs w:val="18"/>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E0409F" w:rsidRPr="009C5FEB" w:rsidRDefault="009772AE">
      <w:pPr>
        <w:pStyle w:val="11"/>
        <w:numPr>
          <w:ilvl w:val="1"/>
          <w:numId w:val="1"/>
        </w:numPr>
        <w:shd w:val="clear" w:color="auto" w:fill="auto"/>
        <w:tabs>
          <w:tab w:val="left" w:pos="1220"/>
        </w:tabs>
        <w:ind w:firstLine="740"/>
        <w:jc w:val="both"/>
        <w:rPr>
          <w:sz w:val="18"/>
          <w:szCs w:val="18"/>
        </w:rPr>
      </w:pPr>
      <w:r w:rsidRPr="009C5FEB">
        <w:rPr>
          <w:sz w:val="18"/>
          <w:szCs w:val="18"/>
        </w:rPr>
        <w:t>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E0409F" w:rsidRPr="009C5FEB" w:rsidRDefault="009772AE">
      <w:pPr>
        <w:pStyle w:val="11"/>
        <w:shd w:val="clear" w:color="auto" w:fill="auto"/>
        <w:ind w:firstLine="740"/>
        <w:jc w:val="both"/>
        <w:rPr>
          <w:sz w:val="18"/>
          <w:szCs w:val="18"/>
        </w:rPr>
      </w:pPr>
      <w:r w:rsidRPr="009C5FEB">
        <w:rPr>
          <w:sz w:val="18"/>
          <w:szCs w:val="18"/>
        </w:rPr>
        <w:t xml:space="preserve">- копию договора с приложениями и дополнительными соглашениями к нему </w:t>
      </w:r>
      <w:proofErr w:type="gramStart"/>
      <w:r w:rsidRPr="009C5FEB">
        <w:rPr>
          <w:sz w:val="18"/>
          <w:szCs w:val="18"/>
        </w:rPr>
        <w:t xml:space="preserve">( </w:t>
      </w:r>
      <w:proofErr w:type="gramEnd"/>
      <w:r w:rsidRPr="009C5FEB">
        <w:rPr>
          <w:sz w:val="18"/>
          <w:szCs w:val="18"/>
        </w:rPr>
        <w:t>в случае заключения);</w:t>
      </w:r>
    </w:p>
    <w:p w:rsidR="00E0409F" w:rsidRPr="009C5FEB" w:rsidRDefault="009772AE">
      <w:pPr>
        <w:pStyle w:val="11"/>
        <w:shd w:val="clear" w:color="auto" w:fill="auto"/>
        <w:ind w:firstLine="740"/>
        <w:jc w:val="both"/>
        <w:rPr>
          <w:sz w:val="18"/>
          <w:szCs w:val="18"/>
        </w:rPr>
      </w:pPr>
      <w:r w:rsidRPr="009C5FEB">
        <w:rPr>
          <w:sz w:val="18"/>
          <w:szCs w:val="18"/>
        </w:rPr>
        <w:t>- справку об оплате медицинских услуг по установленной форме</w:t>
      </w:r>
      <w:proofErr w:type="gramStart"/>
      <w:r w:rsidRPr="009C5FEB">
        <w:rPr>
          <w:sz w:val="18"/>
          <w:szCs w:val="18"/>
        </w:rPr>
        <w:t xml:space="preserve"> ;</w:t>
      </w:r>
      <w:proofErr w:type="gramEnd"/>
    </w:p>
    <w:p w:rsidR="00E0409F" w:rsidRPr="009C5FEB" w:rsidRDefault="009772AE">
      <w:pPr>
        <w:pStyle w:val="11"/>
        <w:shd w:val="clear" w:color="auto" w:fill="auto"/>
        <w:ind w:firstLine="740"/>
        <w:jc w:val="both"/>
        <w:rPr>
          <w:sz w:val="18"/>
          <w:szCs w:val="18"/>
        </w:rPr>
      </w:pPr>
      <w:r w:rsidRPr="009C5FEB">
        <w:rPr>
          <w:sz w:val="18"/>
          <w:szCs w:val="18"/>
        </w:rPr>
        <w:t>- рецептурный бланк с проставленным штампом "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E0409F" w:rsidRPr="009C5FEB" w:rsidRDefault="009772AE" w:rsidP="00A56E93">
      <w:pPr>
        <w:pStyle w:val="11"/>
        <w:shd w:val="clear" w:color="auto" w:fill="auto"/>
        <w:ind w:firstLine="740"/>
        <w:jc w:val="both"/>
        <w:rPr>
          <w:sz w:val="18"/>
          <w:szCs w:val="18"/>
        </w:rPr>
      </w:pPr>
      <w:r w:rsidRPr="009C5FEB">
        <w:rPr>
          <w:sz w:val="18"/>
          <w:szCs w:val="18"/>
        </w:rPr>
        <w:t>- документы установленного образца</w:t>
      </w:r>
      <w:proofErr w:type="gramStart"/>
      <w:r w:rsidRPr="009C5FEB">
        <w:rPr>
          <w:sz w:val="18"/>
          <w:szCs w:val="18"/>
        </w:rPr>
        <w:t xml:space="preserve"> ,</w:t>
      </w:r>
      <w:proofErr w:type="gramEnd"/>
      <w:r w:rsidRPr="009C5FEB">
        <w:rPr>
          <w:sz w:val="18"/>
          <w:szCs w:val="18"/>
        </w:rPr>
        <w:t xml:space="preserve"> подтверждающие оплату лекарственных препаратов .</w:t>
      </w:r>
    </w:p>
    <w:p w:rsidR="00E0409F" w:rsidRPr="009C5FEB" w:rsidRDefault="009772AE" w:rsidP="00A56E93">
      <w:pPr>
        <w:pStyle w:val="10"/>
        <w:keepNext/>
        <w:keepLines/>
        <w:numPr>
          <w:ilvl w:val="0"/>
          <w:numId w:val="1"/>
        </w:numPr>
        <w:shd w:val="clear" w:color="auto" w:fill="auto"/>
        <w:tabs>
          <w:tab w:val="left" w:pos="333"/>
        </w:tabs>
        <w:spacing w:after="0"/>
        <w:rPr>
          <w:sz w:val="18"/>
          <w:szCs w:val="18"/>
        </w:rPr>
      </w:pPr>
      <w:bookmarkStart w:id="7" w:name="bookmark8"/>
      <w:bookmarkStart w:id="8" w:name="bookmark9"/>
      <w:r w:rsidRPr="009C5FEB">
        <w:rPr>
          <w:sz w:val="18"/>
          <w:szCs w:val="18"/>
        </w:rPr>
        <w:t>Ответственность сторон за невыполнение условий договора</w:t>
      </w:r>
      <w:bookmarkEnd w:id="7"/>
      <w:bookmarkEnd w:id="8"/>
    </w:p>
    <w:p w:rsidR="00E0409F" w:rsidRPr="009C5FEB" w:rsidRDefault="009772AE" w:rsidP="00A56E93">
      <w:pPr>
        <w:pStyle w:val="11"/>
        <w:numPr>
          <w:ilvl w:val="1"/>
          <w:numId w:val="1"/>
        </w:numPr>
        <w:shd w:val="clear" w:color="auto" w:fill="auto"/>
        <w:tabs>
          <w:tab w:val="left" w:pos="1236"/>
        </w:tabs>
        <w:ind w:firstLine="740"/>
        <w:jc w:val="both"/>
        <w:rPr>
          <w:sz w:val="18"/>
          <w:szCs w:val="18"/>
        </w:rPr>
      </w:pPr>
      <w:r w:rsidRPr="009C5FEB">
        <w:rPr>
          <w:sz w:val="18"/>
          <w:szCs w:val="18"/>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E0409F" w:rsidRPr="009C5FEB" w:rsidRDefault="009772AE">
      <w:pPr>
        <w:pStyle w:val="11"/>
        <w:numPr>
          <w:ilvl w:val="1"/>
          <w:numId w:val="1"/>
        </w:numPr>
        <w:shd w:val="clear" w:color="auto" w:fill="auto"/>
        <w:tabs>
          <w:tab w:val="left" w:pos="1236"/>
        </w:tabs>
        <w:ind w:firstLine="740"/>
        <w:jc w:val="both"/>
        <w:rPr>
          <w:sz w:val="18"/>
          <w:szCs w:val="18"/>
        </w:rPr>
      </w:pPr>
      <w:r w:rsidRPr="009C5FEB">
        <w:rPr>
          <w:sz w:val="18"/>
          <w:szCs w:val="18"/>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roofErr w:type="gramStart"/>
      <w:r w:rsidRPr="009C5FEB">
        <w:rPr>
          <w:sz w:val="18"/>
          <w:szCs w:val="18"/>
        </w:rPr>
        <w:t xml:space="preserve"> .</w:t>
      </w:r>
      <w:proofErr w:type="gramEnd"/>
    </w:p>
    <w:p w:rsidR="00E0409F" w:rsidRPr="009C5FEB" w:rsidRDefault="009772AE">
      <w:pPr>
        <w:pStyle w:val="11"/>
        <w:numPr>
          <w:ilvl w:val="1"/>
          <w:numId w:val="1"/>
        </w:numPr>
        <w:shd w:val="clear" w:color="auto" w:fill="auto"/>
        <w:tabs>
          <w:tab w:val="left" w:pos="1236"/>
        </w:tabs>
        <w:ind w:firstLine="740"/>
        <w:jc w:val="both"/>
        <w:rPr>
          <w:sz w:val="18"/>
          <w:szCs w:val="18"/>
        </w:rPr>
      </w:pPr>
      <w:r w:rsidRPr="009C5FEB">
        <w:rPr>
          <w:sz w:val="18"/>
          <w:szCs w:val="18"/>
        </w:rPr>
        <w:t>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3.3.2 настоящего договора либо вызванных медицинскими показаниями, а также в случаях, предусмотренных п. 3.3.4 настоящего договора.</w:t>
      </w:r>
    </w:p>
    <w:p w:rsidR="00E0409F" w:rsidRPr="009C5FEB" w:rsidRDefault="009772AE">
      <w:pPr>
        <w:pStyle w:val="11"/>
        <w:numPr>
          <w:ilvl w:val="1"/>
          <w:numId w:val="1"/>
        </w:numPr>
        <w:shd w:val="clear" w:color="auto" w:fill="auto"/>
        <w:tabs>
          <w:tab w:val="left" w:pos="1236"/>
        </w:tabs>
        <w:ind w:firstLine="740"/>
        <w:jc w:val="both"/>
        <w:rPr>
          <w:sz w:val="18"/>
          <w:szCs w:val="18"/>
        </w:rPr>
      </w:pPr>
      <w:r w:rsidRPr="009C5FEB">
        <w:rPr>
          <w:sz w:val="18"/>
          <w:szCs w:val="18"/>
        </w:rPr>
        <w:t xml:space="preserve">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w:t>
      </w:r>
      <w:r w:rsidRPr="009C5FEB">
        <w:rPr>
          <w:sz w:val="18"/>
          <w:szCs w:val="18"/>
          <w:lang w:val="en-US" w:eastAsia="en-US" w:bidi="en-US"/>
        </w:rPr>
        <w:t>N</w:t>
      </w:r>
      <w:r w:rsidRPr="009C5FEB">
        <w:rPr>
          <w:sz w:val="18"/>
          <w:szCs w:val="18"/>
          <w:lang w:eastAsia="en-US" w:bidi="en-US"/>
        </w:rPr>
        <w:t xml:space="preserve"> 2300-</w:t>
      </w:r>
      <w:r w:rsidRPr="009C5FEB">
        <w:rPr>
          <w:sz w:val="18"/>
          <w:szCs w:val="18"/>
          <w:lang w:val="en-US" w:eastAsia="en-US" w:bidi="en-US"/>
        </w:rPr>
        <w:t>I</w:t>
      </w:r>
      <w:r w:rsidRPr="009C5FEB">
        <w:rPr>
          <w:sz w:val="18"/>
          <w:szCs w:val="18"/>
          <w:lang w:eastAsia="en-US" w:bidi="en-US"/>
        </w:rPr>
        <w:t xml:space="preserve"> </w:t>
      </w:r>
      <w:r w:rsidRPr="009C5FEB">
        <w:rPr>
          <w:sz w:val="18"/>
          <w:szCs w:val="18"/>
        </w:rPr>
        <w:t>"О защите прав потребителей".</w:t>
      </w:r>
    </w:p>
    <w:p w:rsidR="00E0409F" w:rsidRPr="009C5FEB" w:rsidRDefault="009772AE">
      <w:pPr>
        <w:pStyle w:val="11"/>
        <w:shd w:val="clear" w:color="auto" w:fill="auto"/>
        <w:ind w:firstLine="740"/>
        <w:jc w:val="both"/>
        <w:rPr>
          <w:sz w:val="18"/>
          <w:szCs w:val="18"/>
        </w:rPr>
      </w:pPr>
      <w:r w:rsidRPr="009C5FEB">
        <w:rPr>
          <w:sz w:val="18"/>
          <w:szCs w:val="18"/>
        </w:rPr>
        <w:t>Требование Потребителя о возмещении убытков подлежит удовлетворению в течение десяти дней со дня его предъявления.</w:t>
      </w:r>
    </w:p>
    <w:p w:rsidR="00E0409F" w:rsidRPr="009C5FEB" w:rsidRDefault="009772AE" w:rsidP="00A56E93">
      <w:pPr>
        <w:pStyle w:val="11"/>
        <w:numPr>
          <w:ilvl w:val="1"/>
          <w:numId w:val="1"/>
        </w:numPr>
        <w:shd w:val="clear" w:color="auto" w:fill="auto"/>
        <w:tabs>
          <w:tab w:val="left" w:pos="1236"/>
        </w:tabs>
        <w:ind w:firstLine="740"/>
        <w:jc w:val="both"/>
        <w:rPr>
          <w:sz w:val="18"/>
          <w:szCs w:val="18"/>
        </w:rPr>
      </w:pPr>
      <w:r w:rsidRPr="009C5FEB">
        <w:rPr>
          <w:sz w:val="18"/>
          <w:szCs w:val="18"/>
        </w:rPr>
        <w:t>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E0409F" w:rsidRPr="009C5FEB" w:rsidRDefault="009772AE" w:rsidP="00A56E93">
      <w:pPr>
        <w:pStyle w:val="10"/>
        <w:keepNext/>
        <w:keepLines/>
        <w:numPr>
          <w:ilvl w:val="0"/>
          <w:numId w:val="1"/>
        </w:numPr>
        <w:shd w:val="clear" w:color="auto" w:fill="auto"/>
        <w:tabs>
          <w:tab w:val="left" w:pos="338"/>
        </w:tabs>
        <w:spacing w:after="0"/>
        <w:rPr>
          <w:sz w:val="18"/>
          <w:szCs w:val="18"/>
        </w:rPr>
      </w:pPr>
      <w:bookmarkStart w:id="9" w:name="bookmark10"/>
      <w:bookmarkStart w:id="10" w:name="bookmark11"/>
      <w:r w:rsidRPr="009C5FEB">
        <w:rPr>
          <w:sz w:val="18"/>
          <w:szCs w:val="18"/>
        </w:rPr>
        <w:t>Конфиденциальность</w:t>
      </w:r>
      <w:bookmarkEnd w:id="9"/>
      <w:bookmarkEnd w:id="10"/>
    </w:p>
    <w:p w:rsidR="00E0409F" w:rsidRPr="009C5FEB" w:rsidRDefault="009772AE" w:rsidP="00A56E93">
      <w:pPr>
        <w:pStyle w:val="11"/>
        <w:numPr>
          <w:ilvl w:val="1"/>
          <w:numId w:val="1"/>
        </w:numPr>
        <w:shd w:val="clear" w:color="auto" w:fill="auto"/>
        <w:tabs>
          <w:tab w:val="left" w:pos="1236"/>
        </w:tabs>
        <w:ind w:firstLine="740"/>
        <w:jc w:val="both"/>
        <w:rPr>
          <w:sz w:val="18"/>
          <w:szCs w:val="18"/>
        </w:rPr>
      </w:pPr>
      <w:r w:rsidRPr="009C5FEB">
        <w:rPr>
          <w:sz w:val="18"/>
          <w:szCs w:val="18"/>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E0409F" w:rsidRPr="009C5FEB" w:rsidRDefault="009772AE" w:rsidP="00A56E93">
      <w:pPr>
        <w:pStyle w:val="11"/>
        <w:numPr>
          <w:ilvl w:val="1"/>
          <w:numId w:val="1"/>
        </w:numPr>
        <w:shd w:val="clear" w:color="auto" w:fill="auto"/>
        <w:tabs>
          <w:tab w:val="left" w:pos="1236"/>
        </w:tabs>
        <w:ind w:firstLine="740"/>
        <w:jc w:val="both"/>
        <w:rPr>
          <w:sz w:val="18"/>
          <w:szCs w:val="18"/>
        </w:rPr>
      </w:pPr>
      <w:r w:rsidRPr="009C5FEB">
        <w:rPr>
          <w:sz w:val="18"/>
          <w:szCs w:val="18"/>
        </w:rPr>
        <w:t>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E0409F" w:rsidRPr="009C5FEB" w:rsidRDefault="009772AE" w:rsidP="00A56E93">
      <w:pPr>
        <w:pStyle w:val="10"/>
        <w:keepNext/>
        <w:keepLines/>
        <w:numPr>
          <w:ilvl w:val="0"/>
          <w:numId w:val="1"/>
        </w:numPr>
        <w:shd w:val="clear" w:color="auto" w:fill="auto"/>
        <w:tabs>
          <w:tab w:val="left" w:pos="333"/>
        </w:tabs>
        <w:spacing w:after="0"/>
        <w:rPr>
          <w:sz w:val="18"/>
          <w:szCs w:val="18"/>
        </w:rPr>
      </w:pPr>
      <w:bookmarkStart w:id="11" w:name="bookmark12"/>
      <w:bookmarkStart w:id="12" w:name="bookmark13"/>
      <w:r w:rsidRPr="009C5FEB">
        <w:rPr>
          <w:sz w:val="18"/>
          <w:szCs w:val="18"/>
        </w:rPr>
        <w:t>Заключительные положения</w:t>
      </w:r>
      <w:bookmarkEnd w:id="11"/>
      <w:bookmarkEnd w:id="12"/>
    </w:p>
    <w:p w:rsidR="00E0409F" w:rsidRPr="009C5FEB" w:rsidRDefault="009772AE" w:rsidP="00A56E93">
      <w:pPr>
        <w:pStyle w:val="11"/>
        <w:shd w:val="clear" w:color="auto" w:fill="auto"/>
        <w:ind w:firstLine="740"/>
        <w:jc w:val="both"/>
        <w:rPr>
          <w:sz w:val="18"/>
          <w:szCs w:val="18"/>
        </w:rPr>
      </w:pPr>
      <w:r w:rsidRPr="009C5FEB">
        <w:rPr>
          <w:sz w:val="18"/>
          <w:szCs w:val="18"/>
        </w:rPr>
        <w:t>7.1. При заключении настоящего договора Потребителю предоставлена следующая информация:</w:t>
      </w:r>
    </w:p>
    <w:p w:rsidR="00E0409F" w:rsidRPr="009C5FEB" w:rsidRDefault="009772AE">
      <w:pPr>
        <w:pStyle w:val="11"/>
        <w:shd w:val="clear" w:color="auto" w:fill="auto"/>
        <w:spacing w:after="340"/>
        <w:ind w:firstLine="740"/>
        <w:jc w:val="both"/>
        <w:rPr>
          <w:sz w:val="18"/>
          <w:szCs w:val="18"/>
        </w:rPr>
      </w:pPr>
      <w:r w:rsidRPr="009C5FEB">
        <w:rPr>
          <w:sz w:val="18"/>
          <w:szCs w:val="18"/>
        </w:rPr>
        <w:t>-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E0409F" w:rsidRPr="009C5FEB" w:rsidRDefault="009772AE">
      <w:pPr>
        <w:pStyle w:val="11"/>
        <w:shd w:val="clear" w:color="auto" w:fill="auto"/>
        <w:ind w:firstLine="740"/>
        <w:jc w:val="both"/>
        <w:rPr>
          <w:sz w:val="18"/>
          <w:szCs w:val="18"/>
        </w:rPr>
      </w:pPr>
      <w:r w:rsidRPr="009C5FEB">
        <w:rPr>
          <w:sz w:val="18"/>
          <w:szCs w:val="18"/>
        </w:rPr>
        <w:t>- перечень платных медицинских услуг, соответствующих номенклатуре медицинских услуг, указанной в п. 2.3 настоящего договора, с указанием цен в рублях;</w:t>
      </w:r>
    </w:p>
    <w:p w:rsidR="00E0409F" w:rsidRPr="009C5FEB" w:rsidRDefault="009772AE">
      <w:pPr>
        <w:pStyle w:val="11"/>
        <w:shd w:val="clear" w:color="auto" w:fill="auto"/>
        <w:ind w:firstLine="740"/>
        <w:jc w:val="both"/>
        <w:rPr>
          <w:sz w:val="18"/>
          <w:szCs w:val="18"/>
        </w:rPr>
      </w:pPr>
      <w:r w:rsidRPr="009C5FEB">
        <w:rPr>
          <w:sz w:val="18"/>
          <w:szCs w:val="18"/>
        </w:rPr>
        <w:t>- сроки ожидания оказания медицинской помощи</w:t>
      </w:r>
      <w:proofErr w:type="gramStart"/>
      <w:r w:rsidRPr="009C5FEB">
        <w:rPr>
          <w:sz w:val="18"/>
          <w:szCs w:val="18"/>
        </w:rPr>
        <w:t xml:space="preserve"> ,</w:t>
      </w:r>
      <w:proofErr w:type="gramEnd"/>
      <w:r w:rsidRPr="009C5FEB">
        <w:rPr>
          <w:sz w:val="18"/>
          <w:szCs w:val="18"/>
        </w:rPr>
        <w:t xml:space="preserve">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E0409F" w:rsidRPr="009C5FEB" w:rsidRDefault="009772AE">
      <w:pPr>
        <w:pStyle w:val="11"/>
        <w:shd w:val="clear" w:color="auto" w:fill="auto"/>
        <w:ind w:firstLine="740"/>
        <w:jc w:val="both"/>
        <w:rPr>
          <w:sz w:val="18"/>
          <w:szCs w:val="18"/>
        </w:rPr>
      </w:pPr>
      <w:r w:rsidRPr="009C5FEB">
        <w:rPr>
          <w:sz w:val="18"/>
          <w:szCs w:val="18"/>
        </w:rPr>
        <w:t>- иная информация</w:t>
      </w:r>
      <w:proofErr w:type="gramStart"/>
      <w:r w:rsidRPr="009C5FEB">
        <w:rPr>
          <w:sz w:val="18"/>
          <w:szCs w:val="18"/>
        </w:rPr>
        <w:t xml:space="preserve"> ,</w:t>
      </w:r>
      <w:proofErr w:type="gramEnd"/>
      <w:r w:rsidRPr="009C5FEB">
        <w:rPr>
          <w:sz w:val="18"/>
          <w:szCs w:val="18"/>
        </w:rPr>
        <w:t xml:space="preserve"> предусмотренная Правилами предоставления медицинскими организациями платных медицинских услуг.</w:t>
      </w:r>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E0409F" w:rsidRPr="009C5FEB" w:rsidRDefault="009772AE">
      <w:pPr>
        <w:pStyle w:val="11"/>
        <w:shd w:val="clear" w:color="auto" w:fill="auto"/>
        <w:ind w:firstLine="740"/>
        <w:jc w:val="both"/>
        <w:rPr>
          <w:sz w:val="18"/>
          <w:szCs w:val="18"/>
        </w:rPr>
      </w:pPr>
      <w:r w:rsidRPr="009C5FEB">
        <w:rPr>
          <w:sz w:val="18"/>
          <w:szCs w:val="18"/>
        </w:rPr>
        <w:t>- порядок оказания медицинской помощи и стандарты медицинской помощи ( при наличии ),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w:t>
      </w:r>
      <w:proofErr w:type="gramStart"/>
      <w:r w:rsidRPr="009C5FEB">
        <w:rPr>
          <w:sz w:val="18"/>
          <w:szCs w:val="18"/>
        </w:rPr>
        <w:t xml:space="preserve"> ,</w:t>
      </w:r>
      <w:proofErr w:type="gramEnd"/>
      <w:r w:rsidRPr="009C5FEB">
        <w:rPr>
          <w:sz w:val="18"/>
          <w:szCs w:val="18"/>
        </w:rPr>
        <w:t xml:space="preserve"> превышающем объем выполняемого стандарта медицинской помощи ;</w:t>
      </w:r>
    </w:p>
    <w:p w:rsidR="00E0409F" w:rsidRPr="009C5FEB" w:rsidRDefault="009772AE">
      <w:pPr>
        <w:pStyle w:val="11"/>
        <w:shd w:val="clear" w:color="auto" w:fill="auto"/>
        <w:ind w:firstLine="740"/>
        <w:jc w:val="both"/>
        <w:rPr>
          <w:sz w:val="18"/>
          <w:szCs w:val="18"/>
        </w:rPr>
      </w:pPr>
      <w:r w:rsidRPr="009C5FEB">
        <w:rPr>
          <w:sz w:val="18"/>
          <w:szCs w:val="18"/>
        </w:rPr>
        <w:t>- информация о медицинском работнике</w:t>
      </w:r>
      <w:proofErr w:type="gramStart"/>
      <w:r w:rsidRPr="009C5FEB">
        <w:rPr>
          <w:sz w:val="18"/>
          <w:szCs w:val="18"/>
        </w:rPr>
        <w:t xml:space="preserve"> ,</w:t>
      </w:r>
      <w:proofErr w:type="gramEnd"/>
      <w:r w:rsidRPr="009C5FEB">
        <w:rPr>
          <w:sz w:val="18"/>
          <w:szCs w:val="18"/>
        </w:rPr>
        <w:t xml:space="preserve"> отвечающем за предоставление соответствующей платной медицинской услуги (его профессиональном образовании и квалификации);</w:t>
      </w:r>
    </w:p>
    <w:p w:rsidR="00E0409F" w:rsidRPr="009C5FEB" w:rsidRDefault="009772AE">
      <w:pPr>
        <w:pStyle w:val="11"/>
        <w:shd w:val="clear" w:color="auto" w:fill="auto"/>
        <w:ind w:firstLine="740"/>
        <w:jc w:val="both"/>
        <w:rPr>
          <w:sz w:val="18"/>
          <w:szCs w:val="18"/>
        </w:rPr>
      </w:pPr>
      <w:r w:rsidRPr="009C5FEB">
        <w:rPr>
          <w:sz w:val="18"/>
          <w:szCs w:val="18"/>
        </w:rPr>
        <w:t>- другие сведения</w:t>
      </w:r>
      <w:proofErr w:type="gramStart"/>
      <w:r w:rsidRPr="009C5FEB">
        <w:rPr>
          <w:sz w:val="18"/>
          <w:szCs w:val="18"/>
        </w:rPr>
        <w:t xml:space="preserve"> ,</w:t>
      </w:r>
      <w:proofErr w:type="gramEnd"/>
      <w:r w:rsidRPr="009C5FEB">
        <w:rPr>
          <w:sz w:val="18"/>
          <w:szCs w:val="18"/>
        </w:rPr>
        <w:t xml:space="preserve"> относящиеся к предмету договора .</w:t>
      </w:r>
    </w:p>
    <w:p w:rsidR="00E0409F" w:rsidRPr="009C5FEB" w:rsidRDefault="009772AE">
      <w:pPr>
        <w:pStyle w:val="11"/>
        <w:numPr>
          <w:ilvl w:val="0"/>
          <w:numId w:val="3"/>
        </w:numPr>
        <w:shd w:val="clear" w:color="auto" w:fill="auto"/>
        <w:tabs>
          <w:tab w:val="left" w:pos="1220"/>
        </w:tabs>
        <w:ind w:firstLine="740"/>
        <w:jc w:val="both"/>
        <w:rPr>
          <w:sz w:val="18"/>
          <w:szCs w:val="18"/>
        </w:rPr>
      </w:pPr>
      <w:proofErr w:type="gramStart"/>
      <w:r w:rsidRPr="009C5FEB">
        <w:rPr>
          <w:sz w:val="18"/>
          <w:szCs w:val="18"/>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 xml:space="preserve">Потребитель уведомлен о том, что граждане, находящиеся на лечении, в соответствии с Федеральным законом "Об </w:t>
      </w:r>
      <w:r w:rsidRPr="009C5FEB">
        <w:rPr>
          <w:sz w:val="18"/>
          <w:szCs w:val="18"/>
        </w:rPr>
        <w:lastRenderedPageBreak/>
        <w:t>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Потребитель вправе направить обращение (жалобу) в органы государственной власти и организации в письменном виде</w:t>
      </w:r>
      <w:r w:rsidR="00C36085" w:rsidRPr="009C5FEB">
        <w:rPr>
          <w:sz w:val="18"/>
          <w:szCs w:val="18"/>
        </w:rPr>
        <w:t xml:space="preserve">, </w:t>
      </w:r>
      <w:r w:rsidRPr="009C5FEB">
        <w:rPr>
          <w:sz w:val="18"/>
          <w:szCs w:val="18"/>
        </w:rPr>
        <w:t>а также в электронном виде</w:t>
      </w:r>
      <w:r w:rsidR="00C36085" w:rsidRPr="009C5FEB">
        <w:rPr>
          <w:sz w:val="18"/>
          <w:szCs w:val="18"/>
        </w:rPr>
        <w:t>.</w:t>
      </w:r>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w:t>
      </w:r>
      <w:r w:rsidR="00C36085" w:rsidRPr="009C5FEB">
        <w:rPr>
          <w:sz w:val="18"/>
          <w:szCs w:val="18"/>
        </w:rPr>
        <w:t xml:space="preserve"> заявленных требований) в сроки</w:t>
      </w:r>
      <w:r w:rsidRPr="009C5FEB">
        <w:rPr>
          <w:sz w:val="18"/>
          <w:szCs w:val="18"/>
        </w:rPr>
        <w:t>, установленные для удовлетворения требований потребителя Законом Российской Федерации "О защите прав потребителей".</w:t>
      </w:r>
    </w:p>
    <w:p w:rsidR="00E0409F" w:rsidRPr="009C5FEB" w:rsidRDefault="009772AE">
      <w:pPr>
        <w:pStyle w:val="11"/>
        <w:numPr>
          <w:ilvl w:val="0"/>
          <w:numId w:val="3"/>
        </w:numPr>
        <w:shd w:val="clear" w:color="auto" w:fill="auto"/>
        <w:tabs>
          <w:tab w:val="left" w:pos="1220"/>
        </w:tabs>
        <w:ind w:firstLine="740"/>
        <w:jc w:val="both"/>
        <w:rPr>
          <w:sz w:val="18"/>
          <w:szCs w:val="18"/>
        </w:rPr>
      </w:pPr>
      <w:proofErr w:type="gramStart"/>
      <w:r w:rsidRPr="009C5FEB">
        <w:rPr>
          <w:sz w:val="18"/>
          <w:szCs w:val="18"/>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Настоящий договор вступает в силу с момента его заключения и действует до полного исполнения обязатель</w:t>
      </w:r>
      <w:proofErr w:type="gramStart"/>
      <w:r w:rsidRPr="009C5FEB">
        <w:rPr>
          <w:sz w:val="18"/>
          <w:szCs w:val="18"/>
        </w:rPr>
        <w:t>ств Ст</w:t>
      </w:r>
      <w:proofErr w:type="gramEnd"/>
      <w:r w:rsidRPr="009C5FEB">
        <w:rPr>
          <w:sz w:val="18"/>
          <w:szCs w:val="18"/>
        </w:rPr>
        <w:t>оронами.</w:t>
      </w:r>
    </w:p>
    <w:p w:rsidR="00E0409F" w:rsidRPr="009C5FEB" w:rsidRDefault="009772AE">
      <w:pPr>
        <w:pStyle w:val="11"/>
        <w:numPr>
          <w:ilvl w:val="0"/>
          <w:numId w:val="3"/>
        </w:numPr>
        <w:shd w:val="clear" w:color="auto" w:fill="auto"/>
        <w:tabs>
          <w:tab w:val="left" w:pos="1220"/>
        </w:tabs>
        <w:ind w:firstLine="740"/>
        <w:jc w:val="both"/>
        <w:rPr>
          <w:sz w:val="18"/>
          <w:szCs w:val="18"/>
        </w:rPr>
      </w:pPr>
      <w:r w:rsidRPr="009C5FEB">
        <w:rPr>
          <w:sz w:val="18"/>
          <w:szCs w:val="18"/>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E0409F" w:rsidRPr="009C5FEB" w:rsidRDefault="009772AE">
      <w:pPr>
        <w:pStyle w:val="11"/>
        <w:numPr>
          <w:ilvl w:val="0"/>
          <w:numId w:val="3"/>
        </w:numPr>
        <w:shd w:val="clear" w:color="auto" w:fill="auto"/>
        <w:tabs>
          <w:tab w:val="left" w:pos="1340"/>
        </w:tabs>
        <w:ind w:firstLine="740"/>
        <w:jc w:val="both"/>
        <w:rPr>
          <w:sz w:val="18"/>
          <w:szCs w:val="18"/>
        </w:rPr>
      </w:pPr>
      <w:r w:rsidRPr="009C5FEB">
        <w:rPr>
          <w:sz w:val="18"/>
          <w:szCs w:val="18"/>
        </w:rPr>
        <w:t>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E0409F" w:rsidRPr="009C5FEB" w:rsidRDefault="009772AE">
      <w:pPr>
        <w:pStyle w:val="11"/>
        <w:numPr>
          <w:ilvl w:val="0"/>
          <w:numId w:val="3"/>
        </w:numPr>
        <w:shd w:val="clear" w:color="auto" w:fill="auto"/>
        <w:tabs>
          <w:tab w:val="left" w:pos="1340"/>
        </w:tabs>
        <w:ind w:firstLine="740"/>
        <w:jc w:val="both"/>
        <w:rPr>
          <w:sz w:val="18"/>
          <w:szCs w:val="18"/>
        </w:rPr>
      </w:pPr>
      <w:r w:rsidRPr="009C5FEB">
        <w:rPr>
          <w:sz w:val="18"/>
          <w:szCs w:val="18"/>
        </w:rPr>
        <w:t>Настоящий договор составлен в двух экземплярах, один из которых находится у Исполнителя, второй - у Потребителя.</w:t>
      </w:r>
    </w:p>
    <w:p w:rsidR="00E0409F" w:rsidRPr="009C5FEB" w:rsidRDefault="009772AE" w:rsidP="00A56E93">
      <w:pPr>
        <w:pStyle w:val="11"/>
        <w:numPr>
          <w:ilvl w:val="0"/>
          <w:numId w:val="3"/>
        </w:numPr>
        <w:shd w:val="clear" w:color="auto" w:fill="auto"/>
        <w:tabs>
          <w:tab w:val="left" w:pos="1400"/>
        </w:tabs>
        <w:ind w:firstLine="740"/>
        <w:rPr>
          <w:sz w:val="18"/>
          <w:szCs w:val="18"/>
        </w:rPr>
      </w:pPr>
      <w:r w:rsidRPr="009C5FEB">
        <w:rPr>
          <w:sz w:val="18"/>
          <w:szCs w:val="18"/>
        </w:rPr>
        <w:t>Во всем, что не предусмотрено настоящим договором, Стороны руководствуются действующим законодательством РФ.</w:t>
      </w:r>
    </w:p>
    <w:p w:rsidR="00E0409F" w:rsidRPr="009C5FEB" w:rsidRDefault="009772AE" w:rsidP="00A56E93">
      <w:pPr>
        <w:pStyle w:val="11"/>
        <w:numPr>
          <w:ilvl w:val="0"/>
          <w:numId w:val="1"/>
        </w:numPr>
        <w:shd w:val="clear" w:color="auto" w:fill="auto"/>
        <w:tabs>
          <w:tab w:val="left" w:pos="378"/>
        </w:tabs>
        <w:ind w:firstLine="0"/>
        <w:jc w:val="center"/>
        <w:rPr>
          <w:sz w:val="18"/>
          <w:szCs w:val="18"/>
        </w:rPr>
        <w:sectPr w:rsidR="00E0409F" w:rsidRPr="009C5FEB" w:rsidSect="00A56E93">
          <w:headerReference w:type="default" r:id="rId8"/>
          <w:footerReference w:type="default" r:id="rId9"/>
          <w:pgSz w:w="11900" w:h="16840"/>
          <w:pgMar w:top="568" w:right="746" w:bottom="1249" w:left="756" w:header="0" w:footer="3" w:gutter="0"/>
          <w:pgNumType w:start="1"/>
          <w:cols w:space="720"/>
          <w:noEndnote/>
          <w:docGrid w:linePitch="360"/>
        </w:sectPr>
      </w:pPr>
      <w:r w:rsidRPr="009C5FEB">
        <w:rPr>
          <w:b/>
          <w:bCs/>
          <w:color w:val="26292E"/>
          <w:sz w:val="18"/>
          <w:szCs w:val="18"/>
        </w:rPr>
        <w:t>Реквизиты и подписи сторон</w:t>
      </w:r>
    </w:p>
    <w:p w:rsidR="00E0409F" w:rsidRPr="009C5FEB" w:rsidRDefault="00E0409F">
      <w:pPr>
        <w:spacing w:before="57" w:after="57" w:line="240" w:lineRule="exact"/>
        <w:rPr>
          <w:sz w:val="18"/>
          <w:szCs w:val="18"/>
        </w:rPr>
      </w:pPr>
    </w:p>
    <w:p w:rsidR="00E0409F" w:rsidRPr="009C5FEB" w:rsidRDefault="00E0409F">
      <w:pPr>
        <w:spacing w:line="1" w:lineRule="exact"/>
        <w:rPr>
          <w:sz w:val="18"/>
          <w:szCs w:val="18"/>
        </w:rPr>
        <w:sectPr w:rsidR="00E0409F" w:rsidRPr="009C5FEB">
          <w:type w:val="continuous"/>
          <w:pgSz w:w="11900" w:h="16840"/>
          <w:pgMar w:top="1201" w:right="0" w:bottom="1201" w:left="0" w:header="0" w:footer="3" w:gutter="0"/>
          <w:cols w:space="720"/>
          <w:noEndnote/>
          <w:docGrid w:linePitch="360"/>
        </w:sectPr>
      </w:pPr>
    </w:p>
    <w:p w:rsidR="00E0409F" w:rsidRPr="009C5FEB" w:rsidRDefault="009772AE">
      <w:pPr>
        <w:pStyle w:val="11"/>
        <w:shd w:val="clear" w:color="auto" w:fill="auto"/>
        <w:spacing w:after="240"/>
        <w:ind w:firstLine="0"/>
        <w:rPr>
          <w:b/>
          <w:sz w:val="18"/>
          <w:szCs w:val="18"/>
        </w:rPr>
      </w:pPr>
      <w:r w:rsidRPr="009C5FEB">
        <w:rPr>
          <w:b/>
          <w:sz w:val="18"/>
          <w:szCs w:val="18"/>
        </w:rPr>
        <w:lastRenderedPageBreak/>
        <w:t>Исполнитель</w:t>
      </w:r>
      <w:r w:rsidR="009C5FEB" w:rsidRPr="009C5FEB">
        <w:rPr>
          <w:b/>
          <w:sz w:val="18"/>
          <w:szCs w:val="18"/>
        </w:rPr>
        <w:t xml:space="preserve">               </w:t>
      </w:r>
    </w:p>
    <w:p w:rsidR="00E0409F" w:rsidRPr="009C5FEB" w:rsidRDefault="00A56E93">
      <w:pPr>
        <w:pStyle w:val="11"/>
        <w:shd w:val="clear" w:color="auto" w:fill="auto"/>
        <w:ind w:firstLine="0"/>
        <w:rPr>
          <w:sz w:val="18"/>
          <w:szCs w:val="18"/>
        </w:rPr>
      </w:pPr>
      <w:r w:rsidRPr="009C5FEB">
        <w:rPr>
          <w:sz w:val="18"/>
          <w:szCs w:val="18"/>
        </w:rPr>
        <w:t xml:space="preserve">Государственное бюджетное учреждение здравоохранения Пермского края        </w:t>
      </w:r>
    </w:p>
    <w:p w:rsidR="00A56E93" w:rsidRPr="009C5FEB" w:rsidRDefault="00A56E93">
      <w:pPr>
        <w:pStyle w:val="11"/>
        <w:shd w:val="clear" w:color="auto" w:fill="auto"/>
        <w:ind w:firstLine="0"/>
        <w:rPr>
          <w:sz w:val="18"/>
          <w:szCs w:val="18"/>
        </w:rPr>
      </w:pPr>
      <w:r w:rsidRPr="009C5FEB">
        <w:rPr>
          <w:sz w:val="18"/>
          <w:szCs w:val="18"/>
        </w:rPr>
        <w:t>«</w:t>
      </w:r>
      <w:proofErr w:type="spellStart"/>
      <w:r w:rsidRPr="009C5FEB">
        <w:rPr>
          <w:sz w:val="18"/>
          <w:szCs w:val="18"/>
        </w:rPr>
        <w:t>Большесосновская</w:t>
      </w:r>
      <w:proofErr w:type="spellEnd"/>
      <w:r w:rsidRPr="009C5FEB">
        <w:rPr>
          <w:sz w:val="18"/>
          <w:szCs w:val="18"/>
        </w:rPr>
        <w:t xml:space="preserve">  ЦРБ им. </w:t>
      </w:r>
      <w:proofErr w:type="spellStart"/>
      <w:r w:rsidRPr="009C5FEB">
        <w:rPr>
          <w:sz w:val="18"/>
          <w:szCs w:val="18"/>
        </w:rPr>
        <w:t>Колчановой</w:t>
      </w:r>
      <w:proofErr w:type="spellEnd"/>
      <w:r w:rsidRPr="009C5FEB">
        <w:rPr>
          <w:sz w:val="18"/>
          <w:szCs w:val="18"/>
        </w:rPr>
        <w:t xml:space="preserve"> Галины Федоровны»</w:t>
      </w:r>
    </w:p>
    <w:p w:rsidR="00E0409F" w:rsidRDefault="00A56E93">
      <w:pPr>
        <w:pStyle w:val="11"/>
        <w:shd w:val="clear" w:color="auto" w:fill="auto"/>
        <w:ind w:firstLine="0"/>
        <w:rPr>
          <w:sz w:val="18"/>
          <w:szCs w:val="18"/>
        </w:rPr>
      </w:pPr>
      <w:r w:rsidRPr="009C5FEB">
        <w:rPr>
          <w:sz w:val="18"/>
          <w:szCs w:val="18"/>
        </w:rPr>
        <w:t xml:space="preserve">617080, Пермский край, </w:t>
      </w:r>
      <w:proofErr w:type="spellStart"/>
      <w:r w:rsidRPr="009C5FEB">
        <w:rPr>
          <w:sz w:val="18"/>
          <w:szCs w:val="18"/>
        </w:rPr>
        <w:t>Большесосновский</w:t>
      </w:r>
      <w:proofErr w:type="spellEnd"/>
      <w:r w:rsidRPr="009C5FEB">
        <w:rPr>
          <w:sz w:val="18"/>
          <w:szCs w:val="18"/>
        </w:rPr>
        <w:t xml:space="preserve"> м/о, </w:t>
      </w:r>
      <w:proofErr w:type="gramStart"/>
      <w:r w:rsidRPr="009C5FEB">
        <w:rPr>
          <w:sz w:val="18"/>
          <w:szCs w:val="18"/>
        </w:rPr>
        <w:t>с</w:t>
      </w:r>
      <w:proofErr w:type="gramEnd"/>
      <w:r w:rsidRPr="009C5FEB">
        <w:rPr>
          <w:sz w:val="18"/>
          <w:szCs w:val="18"/>
        </w:rPr>
        <w:t xml:space="preserve">. </w:t>
      </w:r>
      <w:proofErr w:type="gramStart"/>
      <w:r w:rsidRPr="009C5FEB">
        <w:rPr>
          <w:sz w:val="18"/>
          <w:szCs w:val="18"/>
        </w:rPr>
        <w:t>Большая</w:t>
      </w:r>
      <w:proofErr w:type="gramEnd"/>
      <w:r w:rsidRPr="009C5FEB">
        <w:rPr>
          <w:sz w:val="18"/>
          <w:szCs w:val="18"/>
        </w:rPr>
        <w:t xml:space="preserve"> Соснова, ул. Ленина, д. 4</w:t>
      </w:r>
    </w:p>
    <w:p w:rsidR="009C5FEB" w:rsidRPr="009C5FEB" w:rsidRDefault="009C5FEB" w:rsidP="009C5FEB">
      <w:pPr>
        <w:pStyle w:val="11"/>
        <w:shd w:val="clear" w:color="auto" w:fill="auto"/>
        <w:ind w:firstLine="0"/>
        <w:rPr>
          <w:sz w:val="16"/>
          <w:szCs w:val="16"/>
        </w:rPr>
      </w:pPr>
      <w:r w:rsidRPr="009C5FEB">
        <w:rPr>
          <w:sz w:val="16"/>
          <w:szCs w:val="16"/>
        </w:rPr>
        <w:t>ОГРН:  1025902375531</w:t>
      </w:r>
    </w:p>
    <w:p w:rsidR="009C5FEB" w:rsidRPr="009C5FEB" w:rsidRDefault="009C5FEB" w:rsidP="009C5FEB">
      <w:pPr>
        <w:pStyle w:val="11"/>
        <w:shd w:val="clear" w:color="auto" w:fill="auto"/>
        <w:spacing w:after="520"/>
        <w:ind w:firstLine="0"/>
        <w:rPr>
          <w:sz w:val="16"/>
          <w:szCs w:val="16"/>
        </w:rPr>
      </w:pPr>
      <w:r w:rsidRPr="009C5FEB">
        <w:rPr>
          <w:sz w:val="16"/>
          <w:szCs w:val="16"/>
        </w:rPr>
        <w:t>ИНН: 5932000020</w:t>
      </w:r>
    </w:p>
    <w:p w:rsidR="009C5FEB" w:rsidRPr="009C5FEB" w:rsidRDefault="009C5FEB" w:rsidP="009C5FEB">
      <w:pPr>
        <w:pStyle w:val="11"/>
        <w:shd w:val="clear" w:color="auto" w:fill="auto"/>
        <w:spacing w:after="520"/>
        <w:ind w:firstLine="0"/>
        <w:rPr>
          <w:sz w:val="16"/>
          <w:szCs w:val="16"/>
        </w:rPr>
      </w:pPr>
      <w:r w:rsidRPr="009C5FEB">
        <w:rPr>
          <w:sz w:val="16"/>
          <w:szCs w:val="16"/>
        </w:rPr>
        <w:t>_________________С. А. Рубцова</w:t>
      </w:r>
    </w:p>
    <w:p w:rsidR="009C5FEB" w:rsidRPr="009C5FEB" w:rsidRDefault="009C5FEB">
      <w:pPr>
        <w:pStyle w:val="11"/>
        <w:shd w:val="clear" w:color="auto" w:fill="auto"/>
        <w:ind w:firstLine="0"/>
        <w:rPr>
          <w:sz w:val="18"/>
          <w:szCs w:val="18"/>
        </w:rPr>
      </w:pPr>
    </w:p>
    <w:p w:rsidR="009C5FEB" w:rsidRPr="009C5FEB" w:rsidRDefault="009C5FEB">
      <w:pPr>
        <w:pStyle w:val="11"/>
        <w:shd w:val="clear" w:color="auto" w:fill="auto"/>
        <w:ind w:firstLine="0"/>
        <w:rPr>
          <w:b/>
          <w:sz w:val="18"/>
          <w:szCs w:val="18"/>
        </w:rPr>
      </w:pPr>
      <w:r w:rsidRPr="009C5FEB">
        <w:rPr>
          <w:b/>
          <w:sz w:val="18"/>
          <w:szCs w:val="18"/>
        </w:rPr>
        <w:t>Потребитель</w:t>
      </w:r>
    </w:p>
    <w:p w:rsidR="009C5FEB" w:rsidRPr="009C5FEB" w:rsidRDefault="009C5FEB">
      <w:pPr>
        <w:pStyle w:val="11"/>
        <w:shd w:val="clear" w:color="auto" w:fill="auto"/>
        <w:ind w:firstLine="0"/>
        <w:rPr>
          <w:sz w:val="18"/>
          <w:szCs w:val="18"/>
        </w:rPr>
      </w:pPr>
    </w:p>
    <w:p w:rsidR="00A56E93" w:rsidRDefault="009C5FEB">
      <w:pPr>
        <w:pStyle w:val="11"/>
        <w:shd w:val="clear" w:color="auto" w:fill="auto"/>
        <w:spacing w:after="240"/>
        <w:ind w:firstLine="0"/>
        <w:rPr>
          <w:sz w:val="18"/>
          <w:szCs w:val="18"/>
        </w:rPr>
      </w:pPr>
      <w:r>
        <w:rPr>
          <w:sz w:val="18"/>
          <w:szCs w:val="18"/>
        </w:rPr>
        <w:t>_________________________________(Ф.И.О.)</w:t>
      </w:r>
    </w:p>
    <w:p w:rsidR="009C5FEB" w:rsidRPr="009C5FEB" w:rsidRDefault="009C5FEB">
      <w:pPr>
        <w:pStyle w:val="11"/>
        <w:shd w:val="clear" w:color="auto" w:fill="auto"/>
        <w:spacing w:after="240"/>
        <w:ind w:firstLine="0"/>
        <w:rPr>
          <w:sz w:val="18"/>
          <w:szCs w:val="18"/>
        </w:rPr>
      </w:pPr>
      <w:r>
        <w:rPr>
          <w:sz w:val="18"/>
          <w:szCs w:val="18"/>
        </w:rPr>
        <w:t>Адрес:</w:t>
      </w:r>
    </w:p>
    <w:p w:rsidR="00A56E93" w:rsidRPr="009C5FEB" w:rsidRDefault="009772AE">
      <w:pPr>
        <w:pStyle w:val="11"/>
        <w:shd w:val="clear" w:color="auto" w:fill="auto"/>
        <w:spacing w:after="240"/>
        <w:ind w:firstLine="0"/>
        <w:rPr>
          <w:sz w:val="18"/>
          <w:szCs w:val="18"/>
        </w:rPr>
      </w:pPr>
      <w:r w:rsidRPr="009C5FEB">
        <w:rPr>
          <w:sz w:val="18"/>
          <w:szCs w:val="18"/>
        </w:rPr>
        <w:t xml:space="preserve">паспорт: </w:t>
      </w:r>
    </w:p>
    <w:p w:rsidR="00E0409F" w:rsidRDefault="009772AE">
      <w:pPr>
        <w:pStyle w:val="11"/>
        <w:shd w:val="clear" w:color="auto" w:fill="auto"/>
        <w:spacing w:after="240"/>
        <w:ind w:firstLine="0"/>
        <w:rPr>
          <w:sz w:val="18"/>
          <w:szCs w:val="18"/>
        </w:rPr>
      </w:pPr>
      <w:r w:rsidRPr="009C5FEB">
        <w:rPr>
          <w:sz w:val="18"/>
          <w:szCs w:val="18"/>
        </w:rPr>
        <w:t xml:space="preserve">телефон: </w:t>
      </w:r>
    </w:p>
    <w:p w:rsidR="009C5FEB" w:rsidRDefault="009C5FEB">
      <w:pPr>
        <w:pStyle w:val="11"/>
        <w:shd w:val="clear" w:color="auto" w:fill="auto"/>
        <w:spacing w:after="240"/>
        <w:ind w:firstLine="0"/>
        <w:rPr>
          <w:sz w:val="18"/>
          <w:szCs w:val="18"/>
        </w:rPr>
      </w:pPr>
    </w:p>
    <w:p w:rsidR="009C5FEB" w:rsidRPr="009C5FEB" w:rsidRDefault="009C5FEB">
      <w:pPr>
        <w:pStyle w:val="11"/>
        <w:shd w:val="clear" w:color="auto" w:fill="auto"/>
        <w:spacing w:after="240"/>
        <w:ind w:firstLine="0"/>
        <w:rPr>
          <w:sz w:val="18"/>
          <w:szCs w:val="18"/>
        </w:rPr>
      </w:pPr>
      <w:r>
        <w:rPr>
          <w:sz w:val="18"/>
          <w:szCs w:val="18"/>
        </w:rPr>
        <w:t>________________________</w:t>
      </w:r>
    </w:p>
    <w:p w:rsidR="009772AE" w:rsidRPr="009C5FEB" w:rsidRDefault="009772AE">
      <w:pPr>
        <w:rPr>
          <w:sz w:val="18"/>
          <w:szCs w:val="18"/>
        </w:rPr>
      </w:pPr>
    </w:p>
    <w:p w:rsidR="00A56E93" w:rsidRPr="009C5FEB" w:rsidRDefault="00A56E93">
      <w:pPr>
        <w:rPr>
          <w:sz w:val="18"/>
          <w:szCs w:val="18"/>
        </w:rPr>
      </w:pPr>
    </w:p>
    <w:sectPr w:rsidR="00A56E93" w:rsidRPr="009C5FEB">
      <w:type w:val="continuous"/>
      <w:pgSz w:w="11900" w:h="16840"/>
      <w:pgMar w:top="1201" w:right="1075" w:bottom="1201" w:left="836" w:header="0" w:footer="3" w:gutter="0"/>
      <w:cols w:num="2" w:space="10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F5" w:rsidRDefault="00C957F5">
      <w:r>
        <w:separator/>
      </w:r>
    </w:p>
  </w:endnote>
  <w:endnote w:type="continuationSeparator" w:id="0">
    <w:p w:rsidR="00C957F5" w:rsidRDefault="00C9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9F" w:rsidRDefault="00E0409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F5" w:rsidRDefault="00C957F5"/>
  </w:footnote>
  <w:footnote w:type="continuationSeparator" w:id="0">
    <w:p w:rsidR="00C957F5" w:rsidRDefault="00C957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9F" w:rsidRDefault="009772AE">
    <w:pPr>
      <w:spacing w:line="1" w:lineRule="exact"/>
    </w:pPr>
    <w:r>
      <w:rPr>
        <w:noProof/>
        <w:lang w:bidi="ar-SA"/>
      </w:rPr>
      <mc:AlternateContent>
        <mc:Choice Requires="wps">
          <w:drawing>
            <wp:anchor distT="0" distB="0" distL="0" distR="0" simplePos="0" relativeHeight="62914690" behindDoc="1" locked="0" layoutInCell="1" allowOverlap="1" wp14:anchorId="17189DEC" wp14:editId="266F265A">
              <wp:simplePos x="0" y="0"/>
              <wp:positionH relativeFrom="page">
                <wp:posOffset>542925</wp:posOffset>
              </wp:positionH>
              <wp:positionV relativeFrom="page">
                <wp:posOffset>436245</wp:posOffset>
              </wp:positionV>
              <wp:extent cx="5974080" cy="146050"/>
              <wp:effectExtent l="0" t="0" r="0" b="0"/>
              <wp:wrapNone/>
              <wp:docPr id="1" name="Shape 1"/>
              <wp:cNvGraphicFramePr/>
              <a:graphic xmlns:a="http://schemas.openxmlformats.org/drawingml/2006/main">
                <a:graphicData uri="http://schemas.microsoft.com/office/word/2010/wordprocessingShape">
                  <wps:wsp>
                    <wps:cNvSpPr txBox="1"/>
                    <wps:spPr>
                      <a:xfrm>
                        <a:off x="0" y="0"/>
                        <a:ext cx="5974080" cy="146050"/>
                      </a:xfrm>
                      <a:prstGeom prst="rect">
                        <a:avLst/>
                      </a:prstGeom>
                      <a:noFill/>
                    </wps:spPr>
                    <wps:txbx>
                      <w:txbxContent>
                        <w:p w:rsidR="00E0409F" w:rsidRDefault="00E0409F">
                          <w:pPr>
                            <w:pStyle w:val="20"/>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2.75pt;margin-top:34.35pt;width:470.4pt;height:1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" filled="f" stroked="f">
              <v:textbox style="mso-fit-shape-to-text:t" inset="0,0,0,0">
                <w:txbxContent>
                  <w:p w:rsidR="00E0409F" w:rsidRDefault="00E0409F">
                    <w:pPr>
                      <w:pStyle w:val="20"/>
                      <w:shd w:val="clear" w:color="auto" w:fill="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17BB"/>
    <w:multiLevelType w:val="multilevel"/>
    <w:tmpl w:val="08DE96C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DC46F0"/>
    <w:multiLevelType w:val="multilevel"/>
    <w:tmpl w:val="6F7419D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5F38AE"/>
    <w:multiLevelType w:val="multilevel"/>
    <w:tmpl w:val="507AC25A"/>
    <w:lvl w:ilvl="0">
      <w:start w:val="1"/>
      <w:numFmt w:val="decimal"/>
      <w:lvlText w:val="%1."/>
      <w:lvlJc w:val="left"/>
      <w:rPr>
        <w:rFonts w:ascii="Times New Roman" w:eastAsia="Times New Roman" w:hAnsi="Times New Roman" w:cs="Times New Roman"/>
        <w:b/>
        <w:bCs/>
        <w:i w:val="0"/>
        <w:iCs w:val="0"/>
        <w:smallCaps w:val="0"/>
        <w:strike w:val="0"/>
        <w:color w:val="26292E"/>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0409F"/>
    <w:rsid w:val="007B6907"/>
    <w:rsid w:val="009772AE"/>
    <w:rsid w:val="00977A01"/>
    <w:rsid w:val="009C5FEB"/>
    <w:rsid w:val="00A56E93"/>
    <w:rsid w:val="00C32A83"/>
    <w:rsid w:val="00C36085"/>
    <w:rsid w:val="00C957F5"/>
    <w:rsid w:val="00E0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26292E"/>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340"/>
      <w:jc w:val="center"/>
      <w:outlineLvl w:val="0"/>
    </w:pPr>
    <w:rPr>
      <w:rFonts w:ascii="Times New Roman" w:eastAsia="Times New Roman" w:hAnsi="Times New Roman" w:cs="Times New Roman"/>
      <w:b/>
      <w:bCs/>
      <w:color w:val="26292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styleId="a4">
    <w:name w:val="header"/>
    <w:basedOn w:val="a"/>
    <w:link w:val="a5"/>
    <w:uiPriority w:val="99"/>
    <w:unhideWhenUsed/>
    <w:rsid w:val="00C32A83"/>
    <w:pPr>
      <w:tabs>
        <w:tab w:val="center" w:pos="4677"/>
        <w:tab w:val="right" w:pos="9355"/>
      </w:tabs>
    </w:pPr>
  </w:style>
  <w:style w:type="character" w:customStyle="1" w:styleId="a5">
    <w:name w:val="Верхний колонтитул Знак"/>
    <w:basedOn w:val="a0"/>
    <w:link w:val="a4"/>
    <w:uiPriority w:val="99"/>
    <w:rsid w:val="00C32A83"/>
    <w:rPr>
      <w:color w:val="000000"/>
    </w:rPr>
  </w:style>
  <w:style w:type="paragraph" w:styleId="a6">
    <w:name w:val="footer"/>
    <w:basedOn w:val="a"/>
    <w:link w:val="a7"/>
    <w:uiPriority w:val="99"/>
    <w:unhideWhenUsed/>
    <w:rsid w:val="00C32A83"/>
    <w:pPr>
      <w:tabs>
        <w:tab w:val="center" w:pos="4677"/>
        <w:tab w:val="right" w:pos="9355"/>
      </w:tabs>
    </w:pPr>
  </w:style>
  <w:style w:type="character" w:customStyle="1" w:styleId="a7">
    <w:name w:val="Нижний колонтитул Знак"/>
    <w:basedOn w:val="a0"/>
    <w:link w:val="a6"/>
    <w:uiPriority w:val="99"/>
    <w:rsid w:val="00C32A83"/>
    <w:rPr>
      <w:color w:val="000000"/>
    </w:rPr>
  </w:style>
  <w:style w:type="paragraph" w:styleId="a8">
    <w:name w:val="Balloon Text"/>
    <w:basedOn w:val="a"/>
    <w:link w:val="a9"/>
    <w:uiPriority w:val="99"/>
    <w:semiHidden/>
    <w:unhideWhenUsed/>
    <w:rsid w:val="009C5FEB"/>
    <w:rPr>
      <w:rFonts w:ascii="Tahoma" w:hAnsi="Tahoma" w:cs="Tahoma"/>
      <w:sz w:val="16"/>
      <w:szCs w:val="16"/>
    </w:rPr>
  </w:style>
  <w:style w:type="character" w:customStyle="1" w:styleId="a9">
    <w:name w:val="Текст выноски Знак"/>
    <w:basedOn w:val="a0"/>
    <w:link w:val="a8"/>
    <w:uiPriority w:val="99"/>
    <w:semiHidden/>
    <w:rsid w:val="009C5F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26292E"/>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340"/>
      <w:jc w:val="center"/>
      <w:outlineLvl w:val="0"/>
    </w:pPr>
    <w:rPr>
      <w:rFonts w:ascii="Times New Roman" w:eastAsia="Times New Roman" w:hAnsi="Times New Roman" w:cs="Times New Roman"/>
      <w:b/>
      <w:bCs/>
      <w:color w:val="26292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styleId="a4">
    <w:name w:val="header"/>
    <w:basedOn w:val="a"/>
    <w:link w:val="a5"/>
    <w:uiPriority w:val="99"/>
    <w:unhideWhenUsed/>
    <w:rsid w:val="00C32A83"/>
    <w:pPr>
      <w:tabs>
        <w:tab w:val="center" w:pos="4677"/>
        <w:tab w:val="right" w:pos="9355"/>
      </w:tabs>
    </w:pPr>
  </w:style>
  <w:style w:type="character" w:customStyle="1" w:styleId="a5">
    <w:name w:val="Верхний колонтитул Знак"/>
    <w:basedOn w:val="a0"/>
    <w:link w:val="a4"/>
    <w:uiPriority w:val="99"/>
    <w:rsid w:val="00C32A83"/>
    <w:rPr>
      <w:color w:val="000000"/>
    </w:rPr>
  </w:style>
  <w:style w:type="paragraph" w:styleId="a6">
    <w:name w:val="footer"/>
    <w:basedOn w:val="a"/>
    <w:link w:val="a7"/>
    <w:uiPriority w:val="99"/>
    <w:unhideWhenUsed/>
    <w:rsid w:val="00C32A83"/>
    <w:pPr>
      <w:tabs>
        <w:tab w:val="center" w:pos="4677"/>
        <w:tab w:val="right" w:pos="9355"/>
      </w:tabs>
    </w:pPr>
  </w:style>
  <w:style w:type="character" w:customStyle="1" w:styleId="a7">
    <w:name w:val="Нижний колонтитул Знак"/>
    <w:basedOn w:val="a0"/>
    <w:link w:val="a6"/>
    <w:uiPriority w:val="99"/>
    <w:rsid w:val="00C32A83"/>
    <w:rPr>
      <w:color w:val="000000"/>
    </w:rPr>
  </w:style>
  <w:style w:type="paragraph" w:styleId="a8">
    <w:name w:val="Balloon Text"/>
    <w:basedOn w:val="a"/>
    <w:link w:val="a9"/>
    <w:uiPriority w:val="99"/>
    <w:semiHidden/>
    <w:unhideWhenUsed/>
    <w:rsid w:val="009C5FEB"/>
    <w:rPr>
      <w:rFonts w:ascii="Tahoma" w:hAnsi="Tahoma" w:cs="Tahoma"/>
      <w:sz w:val="16"/>
      <w:szCs w:val="16"/>
    </w:rPr>
  </w:style>
  <w:style w:type="character" w:customStyle="1" w:styleId="a9">
    <w:name w:val="Текст выноски Знак"/>
    <w:basedOn w:val="a0"/>
    <w:link w:val="a8"/>
    <w:uiPriority w:val="99"/>
    <w:semiHidden/>
    <w:rsid w:val="009C5FE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3</cp:revision>
  <cp:lastPrinted>2023-09-07T12:12:00Z</cp:lastPrinted>
  <dcterms:created xsi:type="dcterms:W3CDTF">2023-09-07T11:20:00Z</dcterms:created>
  <dcterms:modified xsi:type="dcterms:W3CDTF">2023-09-07T12:12:00Z</dcterms:modified>
</cp:coreProperties>
</file>